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9C71B" w14:textId="77777777" w:rsidR="00052FC2" w:rsidRDefault="00052FC2" w:rsidP="00052FC2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1.3</w:t>
      </w:r>
    </w:p>
    <w:p w14:paraId="269FDD83" w14:textId="156C0F7F" w:rsidR="003C1E14" w:rsidRPr="00D92E72" w:rsidRDefault="003C1E14" w:rsidP="003C1E14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 xml:space="preserve">Opis przedmiotu zamówienia dla części </w:t>
      </w:r>
      <w:r>
        <w:rPr>
          <w:rFonts w:ascii="Arial" w:hAnsi="Arial" w:cs="Arial"/>
          <w:b/>
          <w:sz w:val="24"/>
        </w:rPr>
        <w:t>II</w:t>
      </w:r>
      <w:r w:rsidRPr="00D92E72">
        <w:rPr>
          <w:rFonts w:ascii="Arial" w:hAnsi="Arial" w:cs="Arial"/>
          <w:b/>
          <w:sz w:val="24"/>
        </w:rPr>
        <w:t>I: „</w:t>
      </w:r>
      <w:r>
        <w:rPr>
          <w:rFonts w:ascii="Arial" w:hAnsi="Arial" w:cs="Arial"/>
          <w:b/>
          <w:sz w:val="24"/>
        </w:rPr>
        <w:t xml:space="preserve">Węże i </w:t>
      </w:r>
      <w:r w:rsidRPr="00087D21">
        <w:rPr>
          <w:rFonts w:ascii="Arial" w:hAnsi="Arial" w:cs="Arial"/>
          <w:b/>
          <w:sz w:val="24"/>
        </w:rPr>
        <w:t>wyposażenie pożarnicze</w:t>
      </w:r>
      <w:r w:rsidRPr="00D92E72">
        <w:rPr>
          <w:rFonts w:ascii="Arial" w:hAnsi="Arial" w:cs="Arial"/>
          <w:b/>
          <w:sz w:val="24"/>
        </w:rPr>
        <w:t>”</w:t>
      </w:r>
      <w:r w:rsidR="00A226D9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810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214"/>
      </w:tblGrid>
      <w:tr w:rsidR="00164F5F" w:rsidRPr="00334476" w14:paraId="16C893D1" w14:textId="77777777" w:rsidTr="00164F5F">
        <w:trPr>
          <w:trHeight w:val="333"/>
        </w:trPr>
        <w:tc>
          <w:tcPr>
            <w:tcW w:w="9810" w:type="dxa"/>
            <w:gridSpan w:val="2"/>
            <w:shd w:val="clear" w:color="auto" w:fill="D9D9D9" w:themeFill="background1" w:themeFillShade="D9"/>
            <w:vAlign w:val="center"/>
          </w:tcPr>
          <w:p w14:paraId="7006B1C9" w14:textId="77777777" w:rsidR="00164F5F" w:rsidRPr="00334476" w:rsidRDefault="00164F5F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sz w:val="20"/>
                <w:szCs w:val="20"/>
              </w:rPr>
              <w:t xml:space="preserve"> Węże pożarnicze - tłoczne W 110 – 40 szt.</w:t>
            </w:r>
          </w:p>
        </w:tc>
      </w:tr>
      <w:tr w:rsidR="00164F5F" w:rsidRPr="00334476" w14:paraId="41200E4F" w14:textId="77777777" w:rsidTr="00B3057B">
        <w:trPr>
          <w:trHeight w:val="579"/>
        </w:trPr>
        <w:tc>
          <w:tcPr>
            <w:tcW w:w="596" w:type="dxa"/>
            <w:vAlign w:val="center"/>
          </w:tcPr>
          <w:p w14:paraId="0BE3CB1F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3CF420CE" w14:textId="6F652F11" w:rsidR="00164F5F" w:rsidRPr="00334476" w:rsidRDefault="00164F5F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0D40D37F" w14:textId="77777777" w:rsidTr="00164F5F">
        <w:trPr>
          <w:trHeight w:val="210"/>
        </w:trPr>
        <w:tc>
          <w:tcPr>
            <w:tcW w:w="596" w:type="dxa"/>
            <w:vAlign w:val="center"/>
          </w:tcPr>
          <w:p w14:paraId="11BBE30E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0025E02" w14:textId="68F3EB6A" w:rsidR="00164F5F" w:rsidRPr="00334476" w:rsidRDefault="00164F5F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zm.),</w:t>
            </w:r>
          </w:p>
        </w:tc>
      </w:tr>
      <w:tr w:rsidR="00164F5F" w:rsidRPr="00334476" w14:paraId="489CD22F" w14:textId="77777777" w:rsidTr="00B3057B">
        <w:trPr>
          <w:trHeight w:val="349"/>
        </w:trPr>
        <w:tc>
          <w:tcPr>
            <w:tcW w:w="596" w:type="dxa"/>
            <w:vAlign w:val="center"/>
          </w:tcPr>
          <w:p w14:paraId="2C2B9D13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035AEB5" w14:textId="4CFA0C87" w:rsidR="00164F5F" w:rsidRPr="00334476" w:rsidRDefault="00EC1E58" w:rsidP="002523AD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708A57B4" w14:textId="77777777" w:rsidTr="00164F5F">
        <w:trPr>
          <w:trHeight w:val="367"/>
        </w:trPr>
        <w:tc>
          <w:tcPr>
            <w:tcW w:w="596" w:type="dxa"/>
            <w:vAlign w:val="center"/>
          </w:tcPr>
          <w:p w14:paraId="1E9BD892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BD01F65" w14:textId="2D27B867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110 mm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DBDC77A" w14:textId="77777777" w:rsidTr="00164F5F">
        <w:trPr>
          <w:trHeight w:val="415"/>
        </w:trPr>
        <w:tc>
          <w:tcPr>
            <w:tcW w:w="596" w:type="dxa"/>
            <w:vAlign w:val="center"/>
          </w:tcPr>
          <w:p w14:paraId="7A013BE5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C63B89B" w14:textId="273579E5" w:rsidR="00164F5F" w:rsidRPr="00334476" w:rsidRDefault="00164F5F" w:rsidP="009D435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Długość 20 mb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F162E9A" w14:textId="77777777" w:rsidTr="00164F5F">
        <w:trPr>
          <w:trHeight w:val="408"/>
        </w:trPr>
        <w:tc>
          <w:tcPr>
            <w:tcW w:w="596" w:type="dxa"/>
            <w:vAlign w:val="center"/>
          </w:tcPr>
          <w:p w14:paraId="78EBF69D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F60E70A" w14:textId="3E2D2595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Maksymalne ciśnienie robocze min. 1,2 MPa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9769540" w14:textId="77777777" w:rsidTr="00164F5F">
        <w:trPr>
          <w:trHeight w:val="427"/>
        </w:trPr>
        <w:tc>
          <w:tcPr>
            <w:tcW w:w="596" w:type="dxa"/>
            <w:vAlign w:val="center"/>
          </w:tcPr>
          <w:p w14:paraId="605EA636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A1B503E" w14:textId="09580AC3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próbne min. 1,8 MPa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5A6F43E" w14:textId="77777777" w:rsidTr="00164F5F">
        <w:trPr>
          <w:trHeight w:val="405"/>
        </w:trPr>
        <w:tc>
          <w:tcPr>
            <w:tcW w:w="596" w:type="dxa"/>
            <w:vAlign w:val="center"/>
          </w:tcPr>
          <w:p w14:paraId="3E1E1E21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476B5CD" w14:textId="08015035" w:rsidR="00164F5F" w:rsidRPr="00334476" w:rsidRDefault="00164F5F" w:rsidP="005D2196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rozrywające min. 3,6 MPa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8187DC3" w14:textId="77777777" w:rsidTr="00164F5F">
        <w:trPr>
          <w:trHeight w:val="425"/>
        </w:trPr>
        <w:tc>
          <w:tcPr>
            <w:tcW w:w="596" w:type="dxa"/>
            <w:vAlign w:val="center"/>
          </w:tcPr>
          <w:p w14:paraId="33A8EA0B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227758B" w14:textId="449D4F00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</w:t>
            </w:r>
            <w:r w:rsidR="00CF3C4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 z łącznikami aluminiowymi STORZ max 14,4 kg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301D7E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13626906" w14:textId="77777777" w:rsidTr="00164F5F">
        <w:trPr>
          <w:trHeight w:val="389"/>
        </w:trPr>
        <w:tc>
          <w:tcPr>
            <w:tcW w:w="596" w:type="dxa"/>
            <w:vAlign w:val="center"/>
          </w:tcPr>
          <w:p w14:paraId="5745139C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00E3033" w14:textId="11A30FF8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0499A82B" w14:textId="77777777" w:rsidTr="00164F5F">
        <w:trPr>
          <w:trHeight w:val="394"/>
        </w:trPr>
        <w:tc>
          <w:tcPr>
            <w:tcW w:w="596" w:type="dxa"/>
            <w:vAlign w:val="center"/>
          </w:tcPr>
          <w:p w14:paraId="2F2FBBA6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53E8FD2" w14:textId="4660BDE8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wkładka poliuretanowa</w:t>
            </w:r>
          </w:p>
        </w:tc>
      </w:tr>
      <w:tr w:rsidR="00164F5F" w:rsidRPr="00334476" w14:paraId="118C0F4F" w14:textId="77777777" w:rsidTr="00164F5F">
        <w:trPr>
          <w:trHeight w:val="397"/>
        </w:trPr>
        <w:tc>
          <w:tcPr>
            <w:tcW w:w="596" w:type="dxa"/>
            <w:vAlign w:val="center"/>
          </w:tcPr>
          <w:p w14:paraId="0FB7324A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210EAFF" w14:textId="5D619F32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</w:tr>
      <w:tr w:rsidR="00164F5F" w:rsidRPr="00334476" w14:paraId="76A02501" w14:textId="77777777" w:rsidTr="00164F5F">
        <w:trPr>
          <w:trHeight w:val="21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5D1C6B1" w14:textId="08D1AD75" w:rsidR="00164F5F" w:rsidRPr="00334476" w:rsidRDefault="00164F5F" w:rsidP="00E80691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15A4782D" w14:textId="77777777" w:rsidR="00164F5F" w:rsidRPr="00F734D5" w:rsidRDefault="00164F5F" w:rsidP="00F734D5">
            <w:pPr>
              <w:ind w:left="0"/>
              <w:rPr>
                <w:rFonts w:ascii="Arial" w:hAnsi="Arial" w:cs="Arial"/>
                <w:b/>
                <w:bCs/>
              </w:rPr>
            </w:pPr>
            <w:r w:rsidRPr="00F734D5">
              <w:rPr>
                <w:rFonts w:ascii="Arial" w:hAnsi="Arial" w:cs="Arial"/>
                <w:b/>
                <w:bCs/>
              </w:rPr>
              <w:t>Węże pożarnicze - tłoczne W75 – 40 szt.</w:t>
            </w:r>
          </w:p>
        </w:tc>
      </w:tr>
      <w:tr w:rsidR="00164F5F" w:rsidRPr="00334476" w14:paraId="5A98B0F7" w14:textId="77777777" w:rsidTr="00B3057B">
        <w:trPr>
          <w:trHeight w:val="613"/>
        </w:trPr>
        <w:tc>
          <w:tcPr>
            <w:tcW w:w="596" w:type="dxa"/>
            <w:shd w:val="clear" w:color="auto" w:fill="auto"/>
            <w:vAlign w:val="center"/>
          </w:tcPr>
          <w:p w14:paraId="5FE433A3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09DDADE" w14:textId="7D227A6A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2294D2A0" w14:textId="77777777" w:rsidTr="00164F5F">
        <w:trPr>
          <w:trHeight w:val="272"/>
        </w:trPr>
        <w:tc>
          <w:tcPr>
            <w:tcW w:w="596" w:type="dxa"/>
            <w:shd w:val="clear" w:color="auto" w:fill="auto"/>
            <w:vAlign w:val="center"/>
          </w:tcPr>
          <w:p w14:paraId="74092CAA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F035FEF" w14:textId="7ADE1AD0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r>
              <w:rPr>
                <w:rFonts w:ascii="Arial" w:hAnsi="Arial" w:cs="Arial"/>
                <w:sz w:val="20"/>
                <w:szCs w:val="20"/>
              </w:rPr>
              <w:t xml:space="preserve">t.j.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</w:tr>
      <w:tr w:rsidR="00164F5F" w:rsidRPr="00334476" w14:paraId="61EDB889" w14:textId="77777777" w:rsidTr="00B3057B">
        <w:trPr>
          <w:trHeight w:val="356"/>
        </w:trPr>
        <w:tc>
          <w:tcPr>
            <w:tcW w:w="596" w:type="dxa"/>
            <w:shd w:val="clear" w:color="auto" w:fill="auto"/>
            <w:vAlign w:val="center"/>
          </w:tcPr>
          <w:p w14:paraId="42922CBC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CCAF7F1" w14:textId="11DB3F5F" w:rsidR="00164F5F" w:rsidRPr="00334476" w:rsidRDefault="009768DC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  <w:r w:rsidR="00BB17A1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</w:p>
        </w:tc>
      </w:tr>
      <w:tr w:rsidR="00164F5F" w:rsidRPr="00334476" w14:paraId="44F5F0D8" w14:textId="77777777" w:rsidTr="00164F5F">
        <w:trPr>
          <w:trHeight w:val="415"/>
        </w:trPr>
        <w:tc>
          <w:tcPr>
            <w:tcW w:w="596" w:type="dxa"/>
            <w:shd w:val="clear" w:color="auto" w:fill="auto"/>
            <w:vAlign w:val="center"/>
          </w:tcPr>
          <w:p w14:paraId="79E4ECB5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E59E5D8" w14:textId="67878BC5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75 mm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1B0D827" w14:textId="77777777" w:rsidTr="00164F5F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4CD9D61D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BF7EDC0" w14:textId="0698A2AB" w:rsidR="00164F5F" w:rsidRPr="00334476" w:rsidRDefault="00164F5F" w:rsidP="00A75FB9">
            <w:pPr>
              <w:pStyle w:val="NormalnyWeb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Długość odcinka 20 mb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BCECBAD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2C42BEB8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79B5AEF" w14:textId="21CF0AD9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Maksymalne ciśnienie robocze min. 1,5 MPa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528D68A" w14:textId="77777777" w:rsidTr="00164F5F">
        <w:trPr>
          <w:trHeight w:val="420"/>
        </w:trPr>
        <w:tc>
          <w:tcPr>
            <w:tcW w:w="596" w:type="dxa"/>
            <w:shd w:val="clear" w:color="auto" w:fill="auto"/>
            <w:vAlign w:val="center"/>
          </w:tcPr>
          <w:p w14:paraId="26FB4284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0337B47" w14:textId="123E227E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próbne min. 2,25 MPa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CE7BEEE" w14:textId="77777777" w:rsidTr="00164F5F">
        <w:trPr>
          <w:trHeight w:val="412"/>
        </w:trPr>
        <w:tc>
          <w:tcPr>
            <w:tcW w:w="596" w:type="dxa"/>
            <w:shd w:val="clear" w:color="auto" w:fill="auto"/>
            <w:vAlign w:val="center"/>
          </w:tcPr>
          <w:p w14:paraId="3ABB6C09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32C7182" w14:textId="41B90895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rozrywające min. 4,5 MPa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87DC040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25F7250C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5550897" w14:textId="05EB8D4B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8,3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9E247A9" w14:textId="77777777" w:rsidTr="00164F5F">
        <w:trPr>
          <w:trHeight w:val="409"/>
        </w:trPr>
        <w:tc>
          <w:tcPr>
            <w:tcW w:w="596" w:type="dxa"/>
            <w:shd w:val="clear" w:color="auto" w:fill="auto"/>
            <w:vAlign w:val="center"/>
          </w:tcPr>
          <w:p w14:paraId="5B44FE83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0E4DF52" w14:textId="12792770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484321B5" w14:textId="77777777" w:rsidTr="00164F5F">
        <w:trPr>
          <w:trHeight w:val="429"/>
        </w:trPr>
        <w:tc>
          <w:tcPr>
            <w:tcW w:w="596" w:type="dxa"/>
            <w:shd w:val="clear" w:color="auto" w:fill="auto"/>
            <w:vAlign w:val="center"/>
          </w:tcPr>
          <w:p w14:paraId="48E3C788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56A7B87" w14:textId="2DC692B8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</w:tr>
      <w:tr w:rsidR="00164F5F" w:rsidRPr="00334476" w14:paraId="1B3CC4E7" w14:textId="77777777" w:rsidTr="00164F5F">
        <w:trPr>
          <w:trHeight w:val="394"/>
        </w:trPr>
        <w:tc>
          <w:tcPr>
            <w:tcW w:w="596" w:type="dxa"/>
            <w:shd w:val="clear" w:color="auto" w:fill="auto"/>
            <w:vAlign w:val="center"/>
          </w:tcPr>
          <w:p w14:paraId="5143C639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301854B8" w14:textId="58D1BE4A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75</w:t>
            </w:r>
          </w:p>
        </w:tc>
      </w:tr>
      <w:tr w:rsidR="00164F5F" w:rsidRPr="00334476" w14:paraId="77A5487E" w14:textId="77777777" w:rsidTr="00164F5F">
        <w:trPr>
          <w:trHeight w:val="361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26102C4" w14:textId="77777777" w:rsidR="00164F5F" w:rsidRPr="00334476" w:rsidRDefault="00164F5F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0FC77B99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Węże pożarnicze – tłoczne W52 – 30 szt.</w:t>
            </w:r>
          </w:p>
        </w:tc>
      </w:tr>
      <w:tr w:rsidR="00164F5F" w:rsidRPr="00334476" w14:paraId="06579D67" w14:textId="77777777" w:rsidTr="006D5B43">
        <w:trPr>
          <w:trHeight w:val="541"/>
        </w:trPr>
        <w:tc>
          <w:tcPr>
            <w:tcW w:w="596" w:type="dxa"/>
            <w:vAlign w:val="center"/>
          </w:tcPr>
          <w:p w14:paraId="1C768177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4B40F90" w14:textId="2011D82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59F640B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BD8C0E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61B93BD" w14:textId="06EF35F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r>
              <w:rPr>
                <w:rFonts w:ascii="Arial" w:hAnsi="Arial" w:cs="Arial"/>
                <w:sz w:val="20"/>
                <w:szCs w:val="20"/>
              </w:rPr>
              <w:t xml:space="preserve">t.j.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</w:tr>
      <w:tr w:rsidR="00164F5F" w:rsidRPr="00334476" w14:paraId="3D3DFC6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571CE06D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463C355" w14:textId="3F20A971" w:rsidR="00164F5F" w:rsidRPr="00334476" w:rsidRDefault="00614F45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6BE6632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3A3B53C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D8B378C" w14:textId="3CFD74A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52 mm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2D64170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0761999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5D2E695" w14:textId="2404C69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Długość odcinka 20 mb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164F5F" w:rsidRPr="00334476" w14:paraId="1D341E5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0992F1E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48A82D0" w14:textId="441C5A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Maksymalne ciśnienie robocze min. 1,5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0D9855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737C0A99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30659F1" w14:textId="18D4A5F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próbne min. 2,25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A7197E9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41B431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4BEB0AD" w14:textId="4C11004B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rozrywające min. 4,5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29D4334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61C01311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5293268" w14:textId="0EABA62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maksymalnie 5,2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637C53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5C22F4D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2070AC8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6B8B45C" w14:textId="0EE0B49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4EA9E51D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416F90D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3EB4B85" w14:textId="3DBF3CD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</w:tr>
      <w:tr w:rsidR="00164F5F" w:rsidRPr="00334476" w14:paraId="09CC5136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66C7694B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91A209C" w14:textId="2BF6C75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52</w:t>
            </w:r>
          </w:p>
        </w:tc>
      </w:tr>
      <w:tr w:rsidR="00164F5F" w:rsidRPr="00334476" w14:paraId="7194B67E" w14:textId="77777777" w:rsidTr="00164F5F">
        <w:trPr>
          <w:trHeight w:val="24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6D79513" w14:textId="77777777" w:rsidR="00164F5F" w:rsidRPr="00334476" w:rsidRDefault="00164F5F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0E13ED17" w14:textId="77777777" w:rsidR="00164F5F" w:rsidRPr="00132227" w:rsidRDefault="00164F5F" w:rsidP="00A75FB9">
            <w:pPr>
              <w:ind w:left="0"/>
              <w:rPr>
                <w:rFonts w:ascii="Arial" w:hAnsi="Arial" w:cs="Arial"/>
                <w:b/>
                <w:bCs/>
              </w:rPr>
            </w:pPr>
            <w:r w:rsidRPr="00132227">
              <w:rPr>
                <w:rFonts w:ascii="Arial" w:hAnsi="Arial" w:cs="Arial"/>
                <w:b/>
                <w:bCs/>
              </w:rPr>
              <w:t>Węże pożarnicze - tłoczne W42 – 30 szt.</w:t>
            </w:r>
          </w:p>
        </w:tc>
      </w:tr>
      <w:tr w:rsidR="00164F5F" w:rsidRPr="00334476" w14:paraId="65A0FAE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3B22BF7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49D4DA7" w14:textId="4E355C3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6C2F849F" w14:textId="77777777" w:rsidTr="00164F5F">
        <w:trPr>
          <w:trHeight w:val="70"/>
        </w:trPr>
        <w:tc>
          <w:tcPr>
            <w:tcW w:w="596" w:type="dxa"/>
            <w:shd w:val="clear" w:color="auto" w:fill="auto"/>
            <w:vAlign w:val="center"/>
          </w:tcPr>
          <w:p w14:paraId="252CAF95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C578E21" w14:textId="14CF71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 U. z 2007 r. Nr 143, poz. 1002, ze zm.),</w:t>
            </w:r>
          </w:p>
        </w:tc>
      </w:tr>
      <w:tr w:rsidR="00164F5F" w:rsidRPr="00334476" w14:paraId="150BAEE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5FFC63D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E3F6565" w14:textId="0D259B04" w:rsidR="00164F5F" w:rsidRPr="00334476" w:rsidRDefault="00C523BA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11C6464D" w14:textId="77777777" w:rsidTr="00164F5F">
        <w:trPr>
          <w:trHeight w:val="482"/>
        </w:trPr>
        <w:tc>
          <w:tcPr>
            <w:tcW w:w="596" w:type="dxa"/>
            <w:shd w:val="clear" w:color="auto" w:fill="auto"/>
            <w:vAlign w:val="center"/>
          </w:tcPr>
          <w:p w14:paraId="27AB3D2C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792ACED" w14:textId="14197BEB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42 mm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72BFC7A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7E83A84C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309B1C2" w14:textId="1BF8658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Długość odcinka 20 mb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0253175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2D819AFB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567AC0E" w14:textId="45E26DF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Maksymalne ciśnienie robocze min. 1,5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E68779D" w14:textId="77777777" w:rsidTr="00164F5F">
        <w:trPr>
          <w:trHeight w:val="401"/>
        </w:trPr>
        <w:tc>
          <w:tcPr>
            <w:tcW w:w="596" w:type="dxa"/>
            <w:shd w:val="clear" w:color="auto" w:fill="auto"/>
            <w:vAlign w:val="center"/>
          </w:tcPr>
          <w:p w14:paraId="1DE717F8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323A315" w14:textId="153F51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próbne min. 2,25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0C88067" w14:textId="77777777" w:rsidTr="00164F5F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61C0B6EA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9CA5552" w14:textId="0326B9E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rozrywające min. 4,5 MPa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7889F0F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36F2D3BF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9CA3462" w14:textId="4726F1C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5,2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D1E92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7E03843A" w14:textId="77777777" w:rsidTr="00164F5F">
        <w:trPr>
          <w:trHeight w:val="419"/>
        </w:trPr>
        <w:tc>
          <w:tcPr>
            <w:tcW w:w="596" w:type="dxa"/>
            <w:shd w:val="clear" w:color="auto" w:fill="auto"/>
            <w:vAlign w:val="center"/>
          </w:tcPr>
          <w:p w14:paraId="1F4AB2A1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88629C3" w14:textId="5201ECD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69CE0026" w14:textId="77777777" w:rsidTr="00164F5F">
        <w:trPr>
          <w:trHeight w:val="411"/>
        </w:trPr>
        <w:tc>
          <w:tcPr>
            <w:tcW w:w="596" w:type="dxa"/>
            <w:shd w:val="clear" w:color="auto" w:fill="auto"/>
            <w:vAlign w:val="center"/>
          </w:tcPr>
          <w:p w14:paraId="67F4A75E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FDF73A5" w14:textId="5E4A11D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</w:tr>
      <w:tr w:rsidR="00164F5F" w:rsidRPr="00334476" w14:paraId="2B13F590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EE894CA" w14:textId="77777777" w:rsidR="00164F5F" w:rsidRPr="00334476" w:rsidRDefault="00164F5F" w:rsidP="0089618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02C7916" w14:textId="7C6F4D6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7461">
              <w:rPr>
                <w:rFonts w:ascii="Arial" w:hAnsi="Arial" w:cs="Arial"/>
                <w:b/>
                <w:kern w:val="36"/>
                <w:sz w:val="20"/>
                <w:szCs w:val="20"/>
              </w:rPr>
              <w:t>Węże zakończone łącznikami aluminiowymi typu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/>
                <w:kern w:val="36"/>
                <w:sz w:val="20"/>
                <w:szCs w:val="20"/>
              </w:rPr>
              <w:t>STORZ 52</w:t>
            </w:r>
          </w:p>
        </w:tc>
      </w:tr>
      <w:tr w:rsidR="00164F5F" w:rsidRPr="00334476" w14:paraId="111B037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3D8774C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C341B57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Węże ssawne W110 – 5 szt.</w:t>
            </w:r>
          </w:p>
        </w:tc>
      </w:tr>
      <w:tr w:rsidR="00164F5F" w:rsidRPr="00334476" w14:paraId="21A66D48" w14:textId="77777777" w:rsidTr="00406A4D">
        <w:trPr>
          <w:trHeight w:val="631"/>
        </w:trPr>
        <w:tc>
          <w:tcPr>
            <w:tcW w:w="596" w:type="dxa"/>
            <w:shd w:val="clear" w:color="auto" w:fill="auto"/>
            <w:vAlign w:val="center"/>
          </w:tcPr>
          <w:p w14:paraId="12047201" w14:textId="42A2B92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</w:t>
            </w:r>
            <w:r w:rsidRPr="00334476">
              <w:rPr>
                <w:rFonts w:ascii="Arial" w:hAnsi="Arial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5131523C" w14:textId="55BD194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03A4356F" w14:textId="77777777" w:rsidTr="00406A4D">
        <w:trPr>
          <w:trHeight w:val="1264"/>
        </w:trPr>
        <w:tc>
          <w:tcPr>
            <w:tcW w:w="596" w:type="dxa"/>
            <w:shd w:val="clear" w:color="auto" w:fill="auto"/>
            <w:vAlign w:val="center"/>
          </w:tcPr>
          <w:p w14:paraId="1FF748A5" w14:textId="1DE1B823" w:rsidR="00164F5F" w:rsidRPr="005C6A4C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C6A4C">
              <w:rPr>
                <w:rFonts w:ascii="Arial" w:hAnsi="Arial" w:cs="Arial"/>
                <w:smallCaps/>
                <w:sz w:val="20"/>
                <w:szCs w:val="20"/>
              </w:rPr>
              <w:t>2)</w:t>
            </w:r>
          </w:p>
        </w:tc>
        <w:tc>
          <w:tcPr>
            <w:tcW w:w="9214" w:type="dxa"/>
            <w:noWrap/>
            <w:vAlign w:val="center"/>
          </w:tcPr>
          <w:p w14:paraId="683E4F83" w14:textId="7F6CB191" w:rsidR="00164F5F" w:rsidRPr="005C6A4C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zm.),</w:t>
            </w:r>
          </w:p>
        </w:tc>
      </w:tr>
      <w:tr w:rsidR="00164F5F" w:rsidRPr="00334476" w14:paraId="69269AAF" w14:textId="77777777" w:rsidTr="00406A4D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0DCB05B7" w14:textId="7F3FF85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3)</w:t>
            </w:r>
          </w:p>
        </w:tc>
        <w:tc>
          <w:tcPr>
            <w:tcW w:w="9214" w:type="dxa"/>
            <w:noWrap/>
            <w:vAlign w:val="center"/>
          </w:tcPr>
          <w:p w14:paraId="5E3BF6D6" w14:textId="191FAFBA" w:rsidR="00164F5F" w:rsidRPr="00334476" w:rsidRDefault="008F0B1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Węże muszą 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być wykorzystywan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wody</w:t>
            </w:r>
          </w:p>
        </w:tc>
      </w:tr>
      <w:tr w:rsidR="00164F5F" w:rsidRPr="00334476" w14:paraId="54C20633" w14:textId="77777777" w:rsidTr="00406A4D">
        <w:trPr>
          <w:trHeight w:val="551"/>
        </w:trPr>
        <w:tc>
          <w:tcPr>
            <w:tcW w:w="596" w:type="dxa"/>
            <w:shd w:val="clear" w:color="auto" w:fill="auto"/>
            <w:vAlign w:val="center"/>
          </w:tcPr>
          <w:p w14:paraId="3D610C9D" w14:textId="5279AF8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4)</w:t>
            </w:r>
          </w:p>
        </w:tc>
        <w:tc>
          <w:tcPr>
            <w:tcW w:w="9214" w:type="dxa"/>
            <w:noWrap/>
            <w:vAlign w:val="center"/>
          </w:tcPr>
          <w:p w14:paraId="2688E802" w14:textId="3666BA25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Odporn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na substancje chemiczne (mo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gą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być wykorzystywan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ścieków, nawozów, rozpuszczalników, itp.)</w:t>
            </w:r>
          </w:p>
        </w:tc>
      </w:tr>
      <w:tr w:rsidR="00164F5F" w:rsidRPr="00334476" w14:paraId="033A65B6" w14:textId="77777777" w:rsidTr="00164F5F">
        <w:trPr>
          <w:trHeight w:val="463"/>
        </w:trPr>
        <w:tc>
          <w:tcPr>
            <w:tcW w:w="596" w:type="dxa"/>
            <w:shd w:val="clear" w:color="auto" w:fill="auto"/>
            <w:vAlign w:val="center"/>
          </w:tcPr>
          <w:p w14:paraId="1D79C7CF" w14:textId="06DD06C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F4DB995" w14:textId="4F8ACDB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jednego węża </w:t>
            </w:r>
            <w:r w:rsidR="00CF3C4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2,5 mb</w:t>
            </w:r>
            <w:r w:rsidR="00AC5D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7F80F9C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1A8971F0" w14:textId="7C70F02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67477BE" w14:textId="1434E57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Grubość ścianki min. 7,6 mm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7883A14" w14:textId="77777777" w:rsidTr="00164F5F">
        <w:trPr>
          <w:trHeight w:val="434"/>
        </w:trPr>
        <w:tc>
          <w:tcPr>
            <w:tcW w:w="596" w:type="dxa"/>
            <w:shd w:val="clear" w:color="auto" w:fill="auto"/>
            <w:vAlign w:val="center"/>
          </w:tcPr>
          <w:p w14:paraId="5E314FCD" w14:textId="63DA0B15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1E75A1A" w14:textId="790683B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Podciśnienie do min. 0,080 MPa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B5490E8" w14:textId="77777777" w:rsidTr="00164F5F">
        <w:trPr>
          <w:trHeight w:val="398"/>
        </w:trPr>
        <w:tc>
          <w:tcPr>
            <w:tcW w:w="596" w:type="dxa"/>
            <w:shd w:val="clear" w:color="auto" w:fill="auto"/>
            <w:vAlign w:val="center"/>
          </w:tcPr>
          <w:p w14:paraId="007054E1" w14:textId="3FC852B0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13500B6" w14:textId="233BBDA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Ciśnienie próbne min. 0,4 MPa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4D1E4FD" w14:textId="77777777" w:rsidTr="00164F5F">
        <w:trPr>
          <w:trHeight w:val="431"/>
        </w:trPr>
        <w:tc>
          <w:tcPr>
            <w:tcW w:w="596" w:type="dxa"/>
            <w:shd w:val="clear" w:color="auto" w:fill="auto"/>
            <w:vAlign w:val="center"/>
          </w:tcPr>
          <w:p w14:paraId="2E3AAEE5" w14:textId="72FA6C3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9)</w:t>
            </w:r>
          </w:p>
        </w:tc>
        <w:tc>
          <w:tcPr>
            <w:tcW w:w="9214" w:type="dxa"/>
            <w:noWrap/>
            <w:vAlign w:val="center"/>
          </w:tcPr>
          <w:p w14:paraId="69FED9E4" w14:textId="44E80B0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węża wraz złącznikami max 11 kg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E07931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04D7F25B" w14:textId="77777777" w:rsidTr="00164F5F">
        <w:trPr>
          <w:trHeight w:val="395"/>
        </w:trPr>
        <w:tc>
          <w:tcPr>
            <w:tcW w:w="596" w:type="dxa"/>
            <w:shd w:val="clear" w:color="auto" w:fill="auto"/>
            <w:vAlign w:val="center"/>
          </w:tcPr>
          <w:p w14:paraId="61568AC5" w14:textId="33B7D58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10)</w:t>
            </w:r>
          </w:p>
        </w:tc>
        <w:tc>
          <w:tcPr>
            <w:tcW w:w="9214" w:type="dxa"/>
            <w:noWrap/>
            <w:vAlign w:val="center"/>
          </w:tcPr>
          <w:p w14:paraId="0AF09EA3" w14:textId="378A957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</w:tr>
      <w:tr w:rsidR="00164F5F" w:rsidRPr="00334476" w14:paraId="5ED9429B" w14:textId="77777777" w:rsidTr="00164F5F">
        <w:trPr>
          <w:trHeight w:val="430"/>
        </w:trPr>
        <w:tc>
          <w:tcPr>
            <w:tcW w:w="596" w:type="dxa"/>
            <w:shd w:val="clear" w:color="auto" w:fill="auto"/>
            <w:vAlign w:val="center"/>
          </w:tcPr>
          <w:p w14:paraId="1F32D6D8" w14:textId="75852D3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11)</w:t>
            </w:r>
          </w:p>
        </w:tc>
        <w:tc>
          <w:tcPr>
            <w:tcW w:w="9214" w:type="dxa"/>
            <w:noWrap/>
            <w:vAlign w:val="center"/>
          </w:tcPr>
          <w:p w14:paraId="5FCCBCBE" w14:textId="705A5E0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Węże elastyczne </w:t>
            </w:r>
          </w:p>
        </w:tc>
      </w:tr>
      <w:tr w:rsidR="00164F5F" w:rsidRPr="00334476" w14:paraId="05E20122" w14:textId="77777777" w:rsidTr="00164F5F">
        <w:trPr>
          <w:trHeight w:val="408"/>
        </w:trPr>
        <w:tc>
          <w:tcPr>
            <w:tcW w:w="596" w:type="dxa"/>
            <w:shd w:val="clear" w:color="auto" w:fill="auto"/>
            <w:vAlign w:val="center"/>
          </w:tcPr>
          <w:p w14:paraId="4213DFD2" w14:textId="584DBE8D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12)</w:t>
            </w:r>
          </w:p>
        </w:tc>
        <w:tc>
          <w:tcPr>
            <w:tcW w:w="9214" w:type="dxa"/>
            <w:noWrap/>
            <w:vAlign w:val="center"/>
          </w:tcPr>
          <w:p w14:paraId="7D9FF8A1" w14:textId="0C6E457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Minimalny zakres temperatury pracy od -20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+ 60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CD871FE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0AEE6DC6" w14:textId="68DB4E5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13)</w:t>
            </w:r>
          </w:p>
        </w:tc>
        <w:tc>
          <w:tcPr>
            <w:tcW w:w="9214" w:type="dxa"/>
            <w:noWrap/>
            <w:vAlign w:val="center"/>
          </w:tcPr>
          <w:p w14:paraId="337551E0" w14:textId="5A99E77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</w:tr>
      <w:tr w:rsidR="00164F5F" w:rsidRPr="00334476" w14:paraId="7C4FE0A8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78164208" w14:textId="6534AC8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2AE0F1C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Smok pływający – 2 szt.</w:t>
            </w:r>
          </w:p>
        </w:tc>
      </w:tr>
      <w:tr w:rsidR="00164F5F" w:rsidRPr="00334476" w14:paraId="27C6ADF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E717624" w14:textId="6FE31E85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noWrap/>
            <w:vAlign w:val="center"/>
          </w:tcPr>
          <w:p w14:paraId="3DBEF7F2" w14:textId="135C3EA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34E6337A" w14:textId="77777777" w:rsidTr="00164F5F">
        <w:trPr>
          <w:trHeight w:val="403"/>
        </w:trPr>
        <w:tc>
          <w:tcPr>
            <w:tcW w:w="596" w:type="dxa"/>
            <w:shd w:val="clear" w:color="auto" w:fill="auto"/>
            <w:vAlign w:val="center"/>
          </w:tcPr>
          <w:p w14:paraId="588470BD" w14:textId="3F34C2E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7095DAA3" w14:textId="12B2202E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Zdolność zasysania do poziomu min. 2 cm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37AF943" w14:textId="77777777" w:rsidTr="00164F5F">
        <w:trPr>
          <w:trHeight w:val="409"/>
        </w:trPr>
        <w:tc>
          <w:tcPr>
            <w:tcW w:w="596" w:type="dxa"/>
            <w:shd w:val="clear" w:color="auto" w:fill="auto"/>
            <w:vAlign w:val="center"/>
          </w:tcPr>
          <w:p w14:paraId="54990508" w14:textId="510A499B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3)</w:t>
            </w:r>
          </w:p>
        </w:tc>
        <w:tc>
          <w:tcPr>
            <w:tcW w:w="9214" w:type="dxa"/>
            <w:noWrap/>
            <w:vAlign w:val="center"/>
          </w:tcPr>
          <w:p w14:paraId="23AE27E6" w14:textId="663B985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Smok składa się z dwóch części: komora zasysająca i pływaka</w:t>
            </w:r>
          </w:p>
        </w:tc>
      </w:tr>
      <w:tr w:rsidR="00164F5F" w:rsidRPr="00334476" w14:paraId="2161D752" w14:textId="77777777" w:rsidTr="00164F5F">
        <w:trPr>
          <w:trHeight w:val="429"/>
        </w:trPr>
        <w:tc>
          <w:tcPr>
            <w:tcW w:w="596" w:type="dxa"/>
            <w:shd w:val="clear" w:color="auto" w:fill="auto"/>
            <w:vAlign w:val="center"/>
          </w:tcPr>
          <w:p w14:paraId="548D5107" w14:textId="04CA39B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4)</w:t>
            </w:r>
          </w:p>
        </w:tc>
        <w:tc>
          <w:tcPr>
            <w:tcW w:w="9214" w:type="dxa"/>
            <w:noWrap/>
            <w:vAlign w:val="center"/>
          </w:tcPr>
          <w:p w14:paraId="26D11F7B" w14:textId="65C067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Obracana komora ssąca</w:t>
            </w:r>
          </w:p>
        </w:tc>
      </w:tr>
      <w:tr w:rsidR="00164F5F" w:rsidRPr="00334476" w14:paraId="11634DB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2D36A7" w14:textId="6EA87999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5)</w:t>
            </w:r>
          </w:p>
        </w:tc>
        <w:tc>
          <w:tcPr>
            <w:tcW w:w="9214" w:type="dxa"/>
            <w:noWrap/>
            <w:vAlign w:val="center"/>
          </w:tcPr>
          <w:p w14:paraId="32E4575A" w14:textId="3F547F6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zewnętrzne maksymalne: (D/S/W) 608/454/171 mm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5C35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cm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303EDFB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30A4E2" w14:textId="55C5D8F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6)</w:t>
            </w:r>
          </w:p>
        </w:tc>
        <w:tc>
          <w:tcPr>
            <w:tcW w:w="9214" w:type="dxa"/>
            <w:noWrap/>
            <w:vAlign w:val="center"/>
          </w:tcPr>
          <w:p w14:paraId="5B0BAB94" w14:textId="4700F82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Waga maksymalna 8 kg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9F012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0CEC67A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98C0E9D" w14:textId="1C06A51D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7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74068BA6" w14:textId="08F61C66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Wyposażony w nasadę STORZ 110 mm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164F5F" w:rsidRPr="00334476" w14:paraId="4413A6D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0593FA0" w14:textId="00509CC0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8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33B475E0" w14:textId="3760F3A3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Wyposażone w uchwyty transportowe</w:t>
            </w:r>
          </w:p>
        </w:tc>
      </w:tr>
      <w:tr w:rsidR="00164F5F" w:rsidRPr="00334476" w14:paraId="4790194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BBDFEC4" w14:textId="2865FA62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9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49B93B42" w14:textId="7A333F9D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Komora ssąca wyposażona w siatkę z tworzywa sztucznego  z zaworem zwrotnym</w:t>
            </w:r>
          </w:p>
        </w:tc>
      </w:tr>
      <w:tr w:rsidR="00164F5F" w:rsidRPr="00334476" w14:paraId="3FD5F49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21D0C4B" w14:textId="11CD1317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31588D88" w14:textId="3E81D472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</w:tr>
      <w:tr w:rsidR="00164F5F" w:rsidRPr="00334476" w14:paraId="5E22ECF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E32B77" w14:textId="62512789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6753D0D7" w14:textId="2B323E8D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Posiada bardzo dobrą elastyczność </w:t>
            </w:r>
          </w:p>
        </w:tc>
      </w:tr>
      <w:tr w:rsidR="00164F5F" w:rsidRPr="00334476" w14:paraId="0B18CF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4E0671F" w14:textId="1F49CD0E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13481032" w14:textId="190D88A8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Może pracować w pobliżu brzegu (zabezpieczony przed zasysaniem niebezpiecznych elementów, np. mułu, piachu lub bagna, itp.) </w:t>
            </w:r>
          </w:p>
        </w:tc>
      </w:tr>
      <w:tr w:rsidR="00164F5F" w:rsidRPr="00334476" w14:paraId="03C63FB8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1A605C75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46B7E765" w14:textId="425E3CC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Rozdzielacz kulowy 2 x 75/1</w:t>
            </w:r>
            <w:r w:rsidR="00C50DD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0 – 1 szt.</w:t>
            </w:r>
          </w:p>
        </w:tc>
      </w:tr>
      <w:tr w:rsidR="00164F5F" w:rsidRPr="00334476" w14:paraId="4DCBE26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3B6586F" w14:textId="639B666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4269A05" w14:textId="477A4B3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Rozdzielacz musi być fabrycznie nowy i nieużywany przed dniem dostarczenia do siedziby Zamawiającego (nie dotyczy użycia niezbędnego dla przeprowadzenia testu jego poprawnej pracy).</w:t>
            </w:r>
          </w:p>
        </w:tc>
      </w:tr>
      <w:tr w:rsidR="00164F5F" w:rsidRPr="00334476" w14:paraId="1050A99D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C083B51" w14:textId="62146430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02667C3" w14:textId="5C25F02B" w:rsidR="00164F5F" w:rsidRPr="009F0020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F0020">
              <w:rPr>
                <w:rFonts w:ascii="Arial" w:hAnsi="Arial" w:cs="Arial"/>
                <w:sz w:val="20"/>
                <w:szCs w:val="20"/>
              </w:rPr>
              <w:t>Rozdzielacz musi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r>
              <w:rPr>
                <w:rFonts w:ascii="Arial" w:hAnsi="Arial" w:cs="Arial"/>
                <w:sz w:val="20"/>
                <w:szCs w:val="20"/>
              </w:rPr>
              <w:t xml:space="preserve">t.j. </w:t>
            </w:r>
            <w:r w:rsidRPr="009F0020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</w:tr>
      <w:tr w:rsidR="00164F5F" w:rsidRPr="00334476" w14:paraId="191D44D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DCB7BA" w14:textId="1AE2C9E9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5CFC5CA" w14:textId="029323E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Rozdzielacz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przeznaczony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rozdzielania strumienia wody tłoczonego w linii składającej się z węży W110 na dwie linie wężowe W75</w:t>
            </w:r>
          </w:p>
        </w:tc>
      </w:tr>
      <w:tr w:rsidR="00164F5F" w:rsidRPr="00334476" w14:paraId="45A272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3BA4B85" w14:textId="101858F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C5E3D16" w14:textId="482CCF7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Rozdziel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cz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dwie dźwignie (dwa zawory) pozwalające dowolnie zamknąć przepływ wody.</w:t>
            </w:r>
          </w:p>
        </w:tc>
      </w:tr>
      <w:tr w:rsidR="00164F5F" w:rsidRPr="00334476" w14:paraId="7891F71B" w14:textId="77777777" w:rsidTr="00406A4D">
        <w:trPr>
          <w:trHeight w:val="311"/>
        </w:trPr>
        <w:tc>
          <w:tcPr>
            <w:tcW w:w="596" w:type="dxa"/>
            <w:shd w:val="clear" w:color="auto" w:fill="auto"/>
            <w:vAlign w:val="center"/>
          </w:tcPr>
          <w:p w14:paraId="12E7B2DF" w14:textId="4180640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86F8C2A" w14:textId="57FBEDFE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Korpus i dźwignie rozdzielacza wykonane ze stopów aluminium</w:t>
            </w:r>
          </w:p>
        </w:tc>
      </w:tr>
      <w:tr w:rsidR="00164F5F" w:rsidRPr="00334476" w14:paraId="79F3BA1D" w14:textId="77777777" w:rsidTr="00406A4D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2C1CE82" w14:textId="70478D90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A8422B" w14:textId="39FFB1C5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Korpus rozdzielacza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nóżki, ułatwiające ustawienie go na podłożu</w:t>
            </w:r>
          </w:p>
        </w:tc>
      </w:tr>
      <w:tr w:rsidR="00164F5F" w:rsidRPr="00334476" w14:paraId="7B09DAAF" w14:textId="77777777" w:rsidTr="00406A4D">
        <w:trPr>
          <w:trHeight w:val="410"/>
        </w:trPr>
        <w:tc>
          <w:tcPr>
            <w:tcW w:w="596" w:type="dxa"/>
            <w:shd w:val="clear" w:color="auto" w:fill="auto"/>
            <w:vAlign w:val="center"/>
          </w:tcPr>
          <w:p w14:paraId="0187A356" w14:textId="470611A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3D89A28" w14:textId="23424C25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Na korpusie </w:t>
            </w:r>
            <w:r>
              <w:rPr>
                <w:rFonts w:ascii="Arial" w:hAnsi="Arial" w:cs="Arial"/>
                <w:sz w:val="20"/>
                <w:szCs w:val="20"/>
              </w:rPr>
              <w:t xml:space="preserve">rozdzielacza powinny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zaznaczone kierunki otwierania i zamykania zaworów.</w:t>
            </w:r>
          </w:p>
        </w:tc>
      </w:tr>
      <w:tr w:rsidR="00164F5F" w:rsidRPr="00334476" w14:paraId="7304D0D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01AF1FD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76B5D83E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Detektor prądu przemiennego – 1 szt.</w:t>
            </w:r>
          </w:p>
        </w:tc>
      </w:tr>
      <w:tr w:rsidR="00164F5F" w:rsidRPr="00334476" w14:paraId="357E740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74E7E2" w14:textId="3568DD7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7A224F" w14:textId="154584F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musi być fabrycznie nowy i nieużywany przed dniem dostarczenia do siedziby Zamawiającego (nie dotyczy użycia niezbędnego dla przeprowadzenia testu jego poprawnej pracy).</w:t>
            </w:r>
          </w:p>
        </w:tc>
      </w:tr>
      <w:tr w:rsidR="00164F5F" w:rsidRPr="00334476" w14:paraId="76CC387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A1EB04" w14:textId="42348A9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403C08C" w14:textId="05A412EF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służy do wykrycia nieznanych, niebezpiecznych źródeł napięci prądu przemiennego bez kontaktu ze źródłem zasilania</w:t>
            </w:r>
          </w:p>
        </w:tc>
      </w:tr>
      <w:tr w:rsidR="00164F5F" w:rsidRPr="00334476" w14:paraId="172F52E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7539324" w14:textId="2674BF8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AC84CB" w14:textId="4020B72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umożliwia sprawdzenie, że energia elektryczna jest wyłączona przy wejściu do pomieszczeń zawierający maszyny lub urządzenia, które mogą być uruchomione</w:t>
            </w:r>
          </w:p>
        </w:tc>
      </w:tr>
      <w:tr w:rsidR="00164F5F" w:rsidRPr="00334476" w14:paraId="28CA6192" w14:textId="77777777" w:rsidTr="00164F5F">
        <w:trPr>
          <w:trHeight w:val="505"/>
        </w:trPr>
        <w:tc>
          <w:tcPr>
            <w:tcW w:w="596" w:type="dxa"/>
            <w:shd w:val="clear" w:color="auto" w:fill="auto"/>
            <w:vAlign w:val="center"/>
          </w:tcPr>
          <w:p w14:paraId="58FD0FA1" w14:textId="43B260F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FFD7CD" w14:textId="2C0649D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trzy tryby czułości</w:t>
            </w:r>
          </w:p>
        </w:tc>
      </w:tr>
      <w:tr w:rsidR="00164F5F" w:rsidRPr="00334476" w14:paraId="3E952AE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FE6DE1D" w14:textId="3D39F26D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5293A9" w14:textId="0586A92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być wyposażony w system </w:t>
            </w:r>
            <w:r w:rsidRPr="00334476">
              <w:rPr>
                <w:rFonts w:ascii="Arial" w:hAnsi="Arial" w:cs="Arial"/>
                <w:sz w:val="20"/>
                <w:szCs w:val="20"/>
              </w:rPr>
              <w:t>powiadamia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o niebezpieczeństwie wizualnie oraz za pomocą sygnału dźwiękowego</w:t>
            </w:r>
          </w:p>
        </w:tc>
      </w:tr>
      <w:tr w:rsidR="00164F5F" w:rsidRPr="00334476" w14:paraId="11EE9CEF" w14:textId="77777777" w:rsidTr="00406A4D">
        <w:trPr>
          <w:trHeight w:val="375"/>
        </w:trPr>
        <w:tc>
          <w:tcPr>
            <w:tcW w:w="596" w:type="dxa"/>
            <w:shd w:val="clear" w:color="auto" w:fill="auto"/>
            <w:vAlign w:val="center"/>
          </w:tcPr>
          <w:p w14:paraId="770DDB8D" w14:textId="2FE0C61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B3EEDE" w14:textId="4EC992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maksymalnie 570 g</w:t>
            </w:r>
            <w:r w:rsidR="00CD7C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7C0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72F4E7F" w14:textId="77777777" w:rsidTr="00406A4D">
        <w:trPr>
          <w:trHeight w:val="397"/>
        </w:trPr>
        <w:tc>
          <w:tcPr>
            <w:tcW w:w="596" w:type="dxa"/>
            <w:shd w:val="clear" w:color="auto" w:fill="auto"/>
            <w:vAlign w:val="center"/>
          </w:tcPr>
          <w:p w14:paraId="154131AE" w14:textId="4C59D6D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5F28B4" w14:textId="54F9303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musi być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jeden zestaw baterii alkaicznych lub akumulatorków (w zestawie)</w:t>
            </w:r>
          </w:p>
        </w:tc>
      </w:tr>
      <w:tr w:rsidR="00164F5F" w:rsidRPr="00334476" w14:paraId="13DFD52F" w14:textId="77777777" w:rsidTr="00406A4D">
        <w:trPr>
          <w:trHeight w:val="415"/>
        </w:trPr>
        <w:tc>
          <w:tcPr>
            <w:tcW w:w="596" w:type="dxa"/>
            <w:shd w:val="clear" w:color="auto" w:fill="auto"/>
            <w:vAlign w:val="center"/>
          </w:tcPr>
          <w:p w14:paraId="694FEA4C" w14:textId="1DEA6291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6EA31DB" w14:textId="0E64678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Minimum 300 godzin pracy na jednym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zestawie baterii</w:t>
            </w:r>
          </w:p>
        </w:tc>
      </w:tr>
      <w:tr w:rsidR="00164F5F" w:rsidRPr="00334476" w14:paraId="670C4E84" w14:textId="77777777" w:rsidTr="00406A4D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68B273A1" w14:textId="12A2C7C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596626" w14:textId="4292F90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Temperatura użycia</w:t>
            </w:r>
            <w:r>
              <w:rPr>
                <w:rFonts w:ascii="Arial" w:hAnsi="Arial" w:cs="Arial"/>
                <w:sz w:val="20"/>
                <w:szCs w:val="20"/>
              </w:rPr>
              <w:t xml:space="preserve"> detektora</w:t>
            </w:r>
            <w:r w:rsidRPr="00334476">
              <w:rPr>
                <w:rFonts w:ascii="Arial" w:hAnsi="Arial" w:cs="Arial"/>
                <w:sz w:val="20"/>
                <w:szCs w:val="20"/>
              </w:rPr>
              <w:t>: - 30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+ 50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CD7C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7C0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95C102C" w14:textId="77777777" w:rsidTr="00406A4D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626AEE1D" w14:textId="6F653A6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914E9AA" w14:textId="3CE4A2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</w:t>
            </w:r>
            <w:r>
              <w:rPr>
                <w:rFonts w:ascii="Arial" w:hAnsi="Arial" w:cs="Arial"/>
                <w:sz w:val="20"/>
                <w:szCs w:val="20"/>
              </w:rPr>
              <w:t xml:space="preserve"> dedykowany 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pokrowiec </w:t>
            </w:r>
          </w:p>
        </w:tc>
      </w:tr>
      <w:tr w:rsidR="00164F5F" w:rsidRPr="00334476" w14:paraId="279AB0ED" w14:textId="77777777" w:rsidTr="00406A4D">
        <w:trPr>
          <w:trHeight w:val="419"/>
        </w:trPr>
        <w:tc>
          <w:tcPr>
            <w:tcW w:w="596" w:type="dxa"/>
            <w:shd w:val="clear" w:color="auto" w:fill="auto"/>
            <w:vAlign w:val="center"/>
          </w:tcPr>
          <w:p w14:paraId="3E75A17B" w14:textId="0E0899B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1AC6B" w14:textId="2B64903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yposażony w uchwyt </w:t>
            </w:r>
          </w:p>
        </w:tc>
      </w:tr>
      <w:tr w:rsidR="00164F5F" w:rsidRPr="00334476" w14:paraId="5172599B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A533DAD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2EA9C4B" w14:textId="10DF4A2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Podpory stabilizujące z łącznikiem – 2 kpl (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komplet zawiera 3 szt. 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podp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1 szt. łącznika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164F5F" w:rsidRPr="00334476" w14:paraId="424DB5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A9099CF" w14:textId="6819A31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FFD1C28" w14:textId="6C9671B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muszą być fabrycznie nowe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jego poprawnej pracy).</w:t>
            </w:r>
          </w:p>
        </w:tc>
      </w:tr>
      <w:tr w:rsidR="00164F5F" w:rsidRPr="00334476" w14:paraId="40ABFC4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FA3CA48" w14:textId="07A4B38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C35DD9" w14:textId="5135C82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 xml:space="preserve">Podpory muszą posiadać możliwość montażu wymiennych głowic </w:t>
            </w:r>
          </w:p>
        </w:tc>
      </w:tr>
      <w:tr w:rsidR="00164F5F" w:rsidRPr="00334476" w14:paraId="31FB409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0FA5B15" w14:textId="77AA742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A1C5638" w14:textId="3040B74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min. sześć punktów podczepienia pasa</w:t>
            </w:r>
          </w:p>
        </w:tc>
      </w:tr>
      <w:tr w:rsidR="00164F5F" w:rsidRPr="00334476" w14:paraId="23A986A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EA7DBC" w14:textId="04967CF9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4F23E08" w14:textId="73B023F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zwijacz pasów napinających</w:t>
            </w:r>
          </w:p>
        </w:tc>
      </w:tr>
      <w:tr w:rsidR="00164F5F" w:rsidRPr="00334476" w14:paraId="551457A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9E9286" w14:textId="20A0B41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4E5CA6" w14:textId="56FD8A7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stopę ślizgową </w:t>
            </w:r>
          </w:p>
        </w:tc>
      </w:tr>
      <w:tr w:rsidR="00164F5F" w:rsidRPr="00334476" w14:paraId="2E9968C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744A17" w14:textId="523DB57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FFE482" w14:textId="262E735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teleskop wysuwany</w:t>
            </w:r>
          </w:p>
        </w:tc>
      </w:tr>
      <w:tr w:rsidR="00164F5F" w:rsidRPr="00334476" w14:paraId="3918426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43E98F4" w14:textId="60D6193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134094" w14:textId="011A0D4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musz</w:t>
            </w:r>
            <w:r w:rsidR="00D04614">
              <w:rPr>
                <w:rFonts w:ascii="Arial" w:hAnsi="Arial" w:cs="Arial"/>
                <w:sz w:val="20"/>
                <w:szCs w:val="20"/>
              </w:rPr>
              <w:t>ą</w:t>
            </w:r>
            <w:r>
              <w:rPr>
                <w:rFonts w:ascii="Arial" w:hAnsi="Arial" w:cs="Arial"/>
                <w:sz w:val="20"/>
                <w:szCs w:val="20"/>
              </w:rPr>
              <w:t xml:space="preserve">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zintegrowan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z pasem napinającym o nośności w pętli min. 5 ton </w:t>
            </w:r>
            <w:r w:rsidR="004840C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4840C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i długości min. 5 mb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F78D37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F62A066" w14:textId="73B1AB2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50EC7DC" w14:textId="02BD85E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Pasy muszą posiadać zabezpieczenie termiczne </w:t>
            </w:r>
          </w:p>
        </w:tc>
      </w:tr>
      <w:tr w:rsidR="00164F5F" w:rsidRPr="00334476" w14:paraId="306009E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5D42E36" w14:textId="013943A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75918D5" w14:textId="7DCA8B6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dwóch podpór rampy podnoszącej</w:t>
            </w:r>
          </w:p>
        </w:tc>
      </w:tr>
      <w:tr w:rsidR="00164F5F" w:rsidRPr="00334476" w14:paraId="2C23F3A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F6ABC2C" w14:textId="7213A5D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93A53A" w14:textId="76CA03CE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trzech podpór trójnogu alpinistycznego z wykorzystaniem dedykowanego łącznika podpór</w:t>
            </w:r>
          </w:p>
        </w:tc>
      </w:tr>
      <w:tr w:rsidR="00164F5F" w:rsidRPr="00334476" w14:paraId="0611A7A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A46B7C9" w14:textId="78B74A9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C0D10B" w14:textId="57EA2BB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w pozycji transportowej max 1 200 mm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FE3AF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D0BBBC2" w14:textId="007A201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B16C4D" w14:textId="39590CF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regulacji długości w zakresie min. 800 mm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E6806E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CDB4B46" w14:textId="4FDA6C7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8851ABA" w14:textId="0177D57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Nośność jednej podpory do min.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500 kg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F94E40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3E3C2E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7DD40FA" w14:textId="77284C8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079540" w14:textId="29ABB56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wykonane z profili stalowych, wzmacnianych</w:t>
            </w:r>
          </w:p>
        </w:tc>
      </w:tr>
      <w:tr w:rsidR="00164F5F" w:rsidRPr="00334476" w14:paraId="22C28E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A206E3C" w14:textId="4F63B53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09AA9F" w14:textId="4B6C296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Łącznik </w:t>
            </w:r>
            <w:r>
              <w:rPr>
                <w:rFonts w:ascii="Arial" w:hAnsi="Arial" w:cs="Arial"/>
                <w:sz w:val="20"/>
                <w:szCs w:val="20"/>
              </w:rPr>
              <w:t xml:space="preserve">(głowica) </w:t>
            </w:r>
            <w:r w:rsidRPr="00334476">
              <w:rPr>
                <w:rFonts w:ascii="Arial" w:hAnsi="Arial" w:cs="Arial"/>
                <w:sz w:val="20"/>
                <w:szCs w:val="20"/>
              </w:rPr>
              <w:t>dedykowany do oferowanych podpór wykonany ze stali ocynkowanej, zabezpieczonej antykorozyjnie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do dwóch podpór</w:t>
            </w:r>
          </w:p>
        </w:tc>
      </w:tr>
      <w:tr w:rsidR="00164F5F" w:rsidRPr="00334476" w14:paraId="3085DA5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C25FEB9" w14:textId="2F4CBB57" w:rsidR="00164F5F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A9CC01" w14:textId="04CA87E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114">
              <w:rPr>
                <w:rFonts w:ascii="Arial" w:hAnsi="Arial" w:cs="Arial"/>
                <w:sz w:val="20"/>
                <w:szCs w:val="20"/>
              </w:rPr>
              <w:t xml:space="preserve">Łącznik (głowica) dedykowany do oferowanych podpór wykonany ze stali ocynkowanej, zabezpieczonej antykorozyjnie – do </w:t>
            </w:r>
            <w:r>
              <w:rPr>
                <w:rFonts w:ascii="Arial" w:hAnsi="Arial" w:cs="Arial"/>
                <w:sz w:val="20"/>
                <w:szCs w:val="20"/>
              </w:rPr>
              <w:t>trzech</w:t>
            </w:r>
            <w:r w:rsidRPr="006E1114">
              <w:rPr>
                <w:rFonts w:ascii="Arial" w:hAnsi="Arial" w:cs="Arial"/>
                <w:sz w:val="20"/>
                <w:szCs w:val="20"/>
              </w:rPr>
              <w:t xml:space="preserve"> podpór</w:t>
            </w:r>
          </w:p>
        </w:tc>
      </w:tr>
      <w:tr w:rsidR="00164F5F" w:rsidRPr="00334476" w14:paraId="70ECAB9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72B2083" w14:textId="1A2349F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470A58B" w14:textId="3FAC612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Łącznik kompatybilny z oferowanymi podporami</w:t>
            </w:r>
          </w:p>
        </w:tc>
      </w:tr>
      <w:tr w:rsidR="00164F5F" w:rsidRPr="00334476" w14:paraId="4A5BD16E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238BFC4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50D1EF0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Radiotelefony z mikrofonogłośnikami – 10 kpl</w:t>
            </w:r>
          </w:p>
        </w:tc>
      </w:tr>
      <w:tr w:rsidR="00164F5F" w:rsidRPr="00334476" w14:paraId="797D248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B862DC4" w14:textId="1301B9FA" w:rsidR="00164F5F" w:rsidRPr="00A75FB9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5967C17" w14:textId="49487716" w:rsidR="00164F5F" w:rsidRPr="00A75FB9" w:rsidRDefault="00D665E5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Radiotelefony z mikrofonogłośnikami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poprawnej pracy).</w:t>
            </w:r>
          </w:p>
        </w:tc>
      </w:tr>
      <w:tr w:rsidR="00D665E5" w:rsidRPr="00334476" w14:paraId="4E5DD4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4AF5F94" w14:textId="0F26584C" w:rsidR="00D665E5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6F27420" w14:textId="667654FF" w:rsidR="00D665E5" w:rsidRPr="00A75FB9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Radiotelefon przenośny, w zestawie: akumulator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06C20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6C20">
              <w:rPr>
                <w:rFonts w:ascii="Arial" w:hAnsi="Arial" w:cs="Arial"/>
                <w:sz w:val="20"/>
                <w:szCs w:val="20"/>
              </w:rPr>
              <w:t>mAh Li-Ion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A75FB9">
              <w:rPr>
                <w:rFonts w:ascii="Arial" w:hAnsi="Arial" w:cs="Arial"/>
                <w:sz w:val="20"/>
                <w:szCs w:val="20"/>
              </w:rPr>
              <w:t>, antena, ładowarka biurkowa, klips do pasa</w:t>
            </w:r>
            <w:r>
              <w:rPr>
                <w:rFonts w:ascii="Arial" w:hAnsi="Arial" w:cs="Arial"/>
                <w:sz w:val="20"/>
                <w:szCs w:val="20"/>
              </w:rPr>
              <w:t>, mikrofonogłośnik</w:t>
            </w:r>
            <w:r w:rsidRPr="00A75F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kompatybilny z oferowanym radiotelefonem</w:t>
            </w:r>
          </w:p>
        </w:tc>
      </w:tr>
      <w:tr w:rsidR="00D665E5" w:rsidRPr="00334476" w14:paraId="20BFE9C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9854057" w14:textId="4D161B99" w:rsidR="00D665E5" w:rsidRPr="00A75FB9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021847" w14:textId="21FA59A5" w:rsidR="00D665E5" w:rsidRPr="00A75FB9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Możliwa obsługa zarówno trybu cyfrowego, jak i analogowego</w:t>
            </w:r>
          </w:p>
        </w:tc>
      </w:tr>
      <w:tr w:rsidR="00D665E5" w:rsidRPr="00334476" w14:paraId="1773900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E59FD18" w14:textId="642D9B11" w:rsidR="00D665E5" w:rsidRPr="00A75FB9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D4F5C61" w14:textId="05DD5FD1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06C20">
              <w:rPr>
                <w:rFonts w:ascii="Arial" w:hAnsi="Arial" w:cs="Arial"/>
                <w:sz w:val="20"/>
                <w:szCs w:val="20"/>
              </w:rPr>
              <w:t>ompatybilność z istniejącymi systemami, a także terminalami cyfrowymi oraz analogowymi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665E5" w:rsidRPr="00334476" w14:paraId="258A989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C6AA16E" w14:textId="44A2B6E3" w:rsidR="00D665E5" w:rsidRPr="00806C20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BFCC21" w14:textId="6E9BF9EB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Zakres częstotliwości UHF: 400–470 MHZ  lub VHF: 136–174 MHz</w:t>
            </w:r>
          </w:p>
        </w:tc>
      </w:tr>
      <w:tr w:rsidR="00D665E5" w:rsidRPr="00334476" w14:paraId="58EAA89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69EFE9B" w14:textId="314F08E5" w:rsidR="00D665E5" w:rsidRPr="00806C20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C9A4B29" w14:textId="614ECB95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Wyświetlacz kolorowy, min. 1,7”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5AC971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D5205CA" w14:textId="031EF772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B4EFED" w14:textId="3B7FFCAF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</w:tr>
      <w:tr w:rsidR="00250347" w:rsidRPr="00334476" w14:paraId="6BF6CD3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92C33E8" w14:textId="560794E6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CFFEC2" w14:textId="14CEB49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 w strefie: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50347" w:rsidRPr="00334476" w14:paraId="63814D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AF3F55" w14:textId="6142C5EF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1D8C14" w14:textId="17C593FB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stref: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50347" w:rsidRPr="00334476" w14:paraId="2B0D510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2891DDE" w14:textId="29C73E98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14BD353" w14:textId="6F0724E6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Odstęp międzykanałowy: 12,5 kHz/20 kHz/25 kHz</w:t>
            </w:r>
          </w:p>
        </w:tc>
      </w:tr>
      <w:tr w:rsidR="00250347" w:rsidRPr="00334476" w14:paraId="36A80DD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8EB6FA9" w14:textId="5BB920C3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06C20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B277D9D" w14:textId="54504774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Moc: VHF – 5 W/1 W ,  UHF – 4 W/1 W</w:t>
            </w:r>
          </w:p>
        </w:tc>
      </w:tr>
      <w:tr w:rsidR="00250347" w:rsidRPr="00334476" w14:paraId="2CCDA91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826A5D3" w14:textId="682AC6FB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DB47183" w14:textId="33505ACA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Temperatura użytkowania: od -30°C do +60°C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604A061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8DD40C1" w14:textId="4C208BD6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B0A250D" w14:textId="32F96EBF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Akumulator: min. 1500 mAh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347" w:rsidRPr="00334476" w14:paraId="730B5D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2D7FD84" w14:textId="17A165DD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325790A" w14:textId="034B1EBB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Czas pracy na akumulatorze: tryb pracy analogowy: min. 12 h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67E94B0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DB701DE" w14:textId="25CD8FF3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0CF7340" w14:textId="268FC8E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Czas pracy na akumulatorze: tryb pracy cyfrowy: min. 16 h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00BC35F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7AE685A" w14:textId="5A182DC0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E61338" w14:textId="2B05E7A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Waga (z anteną i akumulatorem) – max 230 g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79A6C31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66CDE4F" w14:textId="3D2C95D7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9993460" w14:textId="58FBC230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być zaprogramowane i gotowe do pracy w powiecie nowotarskim.</w:t>
            </w:r>
          </w:p>
        </w:tc>
      </w:tr>
      <w:tr w:rsidR="00250347" w:rsidRPr="00334476" w14:paraId="12B62C1A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DFFA1BD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A0C0B23" w14:textId="7777777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730072">
              <w:rPr>
                <w:rFonts w:ascii="Arial" w:hAnsi="Arial" w:cs="Arial"/>
                <w:b/>
                <w:bCs/>
                <w:sz w:val="20"/>
                <w:szCs w:val="20"/>
              </w:rPr>
              <w:t>Pilarka spalinowa – 3 szt.</w:t>
            </w:r>
          </w:p>
        </w:tc>
      </w:tr>
      <w:tr w:rsidR="00250347" w:rsidRPr="00334476" w14:paraId="3CCD133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97634FA" w14:textId="43BD007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E4CF96F" w14:textId="6718553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Pilarki muszą być fabrycznie nowe i nieużywane przed dniem dostarczenia do siedziby Zamawiającego (nie dotyczy użycia niezbędnego dla przeprowadzenia testu jego poprawnej pracy).</w:t>
            </w:r>
          </w:p>
        </w:tc>
      </w:tr>
      <w:tr w:rsidR="00250347" w:rsidRPr="00334476" w14:paraId="40EC965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5ACBF" w14:textId="10FA41E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EBC2CB9" w14:textId="50D99B4E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system antywibracyjny</w:t>
            </w:r>
          </w:p>
        </w:tc>
      </w:tr>
      <w:tr w:rsidR="00250347" w:rsidRPr="00334476" w14:paraId="704268D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C3C4953" w14:textId="71B315A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41AEA1" w14:textId="13D3267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Wyposażona w specjalne filtry do pracy na śniegu</w:t>
            </w:r>
          </w:p>
        </w:tc>
      </w:tr>
      <w:tr w:rsidR="00250347" w:rsidRPr="00334476" w14:paraId="5894EBB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052BF13" w14:textId="43806D7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2DC648" w14:textId="424A1E1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Dźwignia „Kombi” z przyciskiem STOP</w:t>
            </w:r>
          </w:p>
        </w:tc>
      </w:tr>
      <w:tr w:rsidR="00250347" w:rsidRPr="00334476" w14:paraId="33BDAE4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64FE6D6" w14:textId="0EE93BCC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8FB56C" w14:textId="3D395E7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Pilarka spalinowa służąca do cięcia drewna</w:t>
            </w:r>
          </w:p>
        </w:tc>
      </w:tr>
      <w:tr w:rsidR="00250347" w:rsidRPr="00334476" w14:paraId="4976E0B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59B272F" w14:textId="5414CA24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3F7B1FC" w14:textId="32D656D1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Boczny napinacz łańcucha</w:t>
            </w:r>
          </w:p>
        </w:tc>
      </w:tr>
      <w:tr w:rsidR="00250347" w:rsidRPr="00334476" w14:paraId="18C48E6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AF3279" w14:textId="3BCF0E25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30A989B" w14:textId="2E9A20EA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Śruba napinacza obracana jest specjalnym pokrętłem przechodzącym przez pokrywę koła napędowego piły łańcuchowej. Umożliwia to uniknięcie kontaktu dłoni z ostrą piłą łańcuchową i zębami zderzaka oporowego.</w:t>
            </w:r>
          </w:p>
        </w:tc>
      </w:tr>
      <w:tr w:rsidR="00250347" w:rsidRPr="00334476" w14:paraId="3218088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7315299" w14:textId="6EA1225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97E4DA1" w14:textId="2C5E49AE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Beznarz</w:t>
            </w:r>
            <w:r w:rsidR="00295183">
              <w:rPr>
                <w:rFonts w:ascii="Arial" w:hAnsi="Arial" w:cs="Arial"/>
                <w:sz w:val="20"/>
                <w:szCs w:val="20"/>
              </w:rPr>
              <w:t>ę</w:t>
            </w:r>
            <w:r w:rsidRPr="00334476">
              <w:rPr>
                <w:rFonts w:ascii="Arial" w:hAnsi="Arial" w:cs="Arial"/>
                <w:sz w:val="20"/>
                <w:szCs w:val="20"/>
              </w:rPr>
              <w:t>dziowe zamknięcie zbiornika paliwa i oleju</w:t>
            </w:r>
          </w:p>
        </w:tc>
      </w:tr>
      <w:tr w:rsidR="00250347" w:rsidRPr="00334476" w14:paraId="70122BA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17D746" w14:textId="68BAAF31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291535" w14:textId="3EC84FB0" w:rsidR="00250347" w:rsidRPr="00A634B5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Pojemność skokowa min. 38 cm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A634B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58CE9EF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0D260C" w14:textId="112B465F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6B6EB0" w14:textId="2ACB546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prowadnicy min. 35 cm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62048E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9B590E6" w14:textId="1CDDF069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243AC" w14:textId="3903278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max 5 kg (bez paliwa, prowadnicy i piły łańcuchowej)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B4BA6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5EEF90D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9A22CE" w14:textId="42B7992C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334A8F7" w14:textId="54C82376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Stosunek ciężaru do mocy </w:t>
            </w:r>
            <w:r w:rsidRPr="00CA1A21">
              <w:rPr>
                <w:rFonts w:ascii="Arial" w:hAnsi="Arial" w:cs="Arial"/>
                <w:sz w:val="20"/>
                <w:szCs w:val="20"/>
              </w:rPr>
              <w:t>min 2,4 kg/kW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C2E04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B642818" w14:textId="6AEA89A1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FCF69C" w14:textId="6433545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Podziałka piły łańcuchowej 3/8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”</w:t>
            </w:r>
            <w:r w:rsidRPr="00334476">
              <w:rPr>
                <w:rFonts w:ascii="Arial" w:hAnsi="Arial" w:cs="Arial"/>
                <w:sz w:val="20"/>
                <w:szCs w:val="20"/>
              </w:rPr>
              <w:t>P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0AEB520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806258" w14:textId="4989563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E49890F" w14:textId="7A176838" w:rsidR="00250347" w:rsidRPr="00A634B5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drgań max 3,1/3,7 (lewa/prawa) m/s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634B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F820C1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4F95629" w14:textId="01CB7545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C6B67F8" w14:textId="5BD37E00" w:rsidR="00250347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Poziom ciśnienia akustycznego max 103 dB (A)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04EEA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E14B65" w14:textId="4724C4C8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5F7FE28" w14:textId="7AEF3B08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78FB">
              <w:rPr>
                <w:rFonts w:ascii="Arial" w:hAnsi="Arial" w:cs="Arial"/>
                <w:sz w:val="20"/>
                <w:szCs w:val="20"/>
              </w:rPr>
              <w:t>Moc min. 2,4 Um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C3A9D" w:rsidRPr="00334476" w14:paraId="4548BA5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0CB52A" w14:textId="21FABF27" w:rsidR="001C3A9D" w:rsidRPr="008A1BD4" w:rsidRDefault="001C3A9D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1BD4"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8EFB3A" w14:textId="17356B66" w:rsidR="001C3A9D" w:rsidRPr="008A1BD4" w:rsidRDefault="00FB226F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A634B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8A1BD4"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  <w:tr w:rsidR="00250347" w:rsidRPr="00334476" w14:paraId="2961877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2951FB9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C6873DA" w14:textId="3FDFC11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Agregat prądotwórczy – 1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szt.</w:t>
            </w:r>
          </w:p>
        </w:tc>
      </w:tr>
      <w:tr w:rsidR="00250347" w:rsidRPr="00334476" w14:paraId="4A8C625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6C029B" w14:textId="41319C3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8E49041" w14:textId="11D0114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</w:tr>
      <w:tr w:rsidR="00250347" w:rsidRPr="00334476" w14:paraId="09911321" w14:textId="77777777" w:rsidTr="00164F5F">
        <w:trPr>
          <w:trHeight w:val="481"/>
        </w:trPr>
        <w:tc>
          <w:tcPr>
            <w:tcW w:w="596" w:type="dxa"/>
            <w:shd w:val="clear" w:color="auto" w:fill="auto"/>
            <w:vAlign w:val="center"/>
          </w:tcPr>
          <w:p w14:paraId="350655DD" w14:textId="44DE1DC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44C14F6" w14:textId="31A44AAA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Trójfazowy </w:t>
            </w:r>
            <w:r w:rsidR="00D66019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400 V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3A80CE04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D979562" w14:textId="2213417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709EA4C" w14:textId="1596651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sz w:val="20"/>
                <w:szCs w:val="20"/>
              </w:rPr>
              <w:t>x 1</w:t>
            </w:r>
            <w:r>
              <w:rPr>
                <w:rFonts w:ascii="Arial" w:hAnsi="Arial" w:cs="Arial"/>
                <w:sz w:val="20"/>
                <w:szCs w:val="20"/>
              </w:rPr>
              <w:t xml:space="preserve"> 700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kg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B4012E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55CF3ED2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5F12FF3D" w14:textId="17A12E49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28F52D0" w14:textId="07DB595D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Moc min. 14 kW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2B490F73" w14:textId="77777777" w:rsidTr="00164F5F">
        <w:trPr>
          <w:trHeight w:val="402"/>
        </w:trPr>
        <w:tc>
          <w:tcPr>
            <w:tcW w:w="596" w:type="dxa"/>
            <w:shd w:val="clear" w:color="auto" w:fill="auto"/>
            <w:vAlign w:val="center"/>
          </w:tcPr>
          <w:p w14:paraId="6A1A8920" w14:textId="553069C8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F9ADF64" w14:textId="4522006D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Gniazda AC 1 x 230 V (16 A), 1 x 400 V (32 A)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minimum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2EFC06D3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2CE276A3" w14:textId="4B0B843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46D312B" w14:textId="3FD1D43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Stopień ochrony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IP 23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3ED59DDF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59E9051" w14:textId="636F00F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CE7DC2B" w14:textId="61588D2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Silnik z rozruchem elektrycznym, czterosuwowy, benzynowy</w:t>
            </w:r>
          </w:p>
        </w:tc>
      </w:tr>
      <w:tr w:rsidR="00250347" w:rsidRPr="00334476" w14:paraId="606D14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416586B" w14:textId="54693FB6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3FF19F" w14:textId="49DF5939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Zbiornik paliwa min. 20 l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CA9C8F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3B63C05" w14:textId="7B87C15A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672D1D" w14:textId="30AF7F9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Czas pracy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3 h przy 75% mocy znamionowej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347" w:rsidRPr="00334476" w14:paraId="2EDB4CDD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AA9EB17" w14:textId="15C5FB46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AF5421E" w14:textId="31BE812F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Wymiary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max (D/SZ/W) 1020/550/600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93EEA">
              <w:rPr>
                <w:rFonts w:ascii="Arial" w:hAnsi="Arial" w:cs="Arial"/>
                <w:bCs/>
                <w:kern w:val="36"/>
                <w:sz w:val="20"/>
                <w:szCs w:val="20"/>
              </w:rPr>
              <w:t>2 cm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1E1D4B7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E207B66" w14:textId="6CD3299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FFA15" w14:textId="082A9509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wyposażony w l</w:t>
            </w:r>
            <w:r w:rsidRPr="00334476">
              <w:rPr>
                <w:rFonts w:ascii="Arial" w:hAnsi="Arial" w:cs="Arial"/>
                <w:sz w:val="20"/>
                <w:szCs w:val="20"/>
              </w:rPr>
              <w:t>icznik motogodzin</w:t>
            </w:r>
          </w:p>
        </w:tc>
      </w:tr>
      <w:tr w:rsidR="00250347" w:rsidRPr="00334476" w14:paraId="6C24056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E59336" w14:textId="0226A344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FC6A07" w14:textId="2D78A7B3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alarm olejowy</w:t>
            </w:r>
          </w:p>
        </w:tc>
      </w:tr>
      <w:tr w:rsidR="00250347" w:rsidRPr="00334476" w14:paraId="4315297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739ADE0" w14:textId="2A40188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23A8AA2" w14:textId="173D415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system stabilizacji napięcia</w:t>
            </w:r>
          </w:p>
        </w:tc>
      </w:tr>
      <w:tr w:rsidR="004A42A1" w:rsidRPr="00334476" w14:paraId="39CFA7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168B419" w14:textId="6DD88CD1" w:rsidR="004A42A1" w:rsidRDefault="004A42A1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8D1F5CD" w14:textId="38B4538A" w:rsidR="004A42A1" w:rsidRDefault="004A42A1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AB5B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8A1BD4"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  <w:tr w:rsidR="00250347" w:rsidRPr="00334476" w14:paraId="0118D6C2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FC70EF4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84777B6" w14:textId="7777777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Zestawy ratownictwa wysokościowego – 6 kpl </w:t>
            </w:r>
          </w:p>
        </w:tc>
      </w:tr>
      <w:tr w:rsidR="00250347" w:rsidRPr="00334476" w14:paraId="43C58FD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FB1C6F5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4454B25" w14:textId="30071C9B" w:rsidR="00250347" w:rsidRPr="00535F5A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Zestaw nr 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kpl </w:t>
            </w:r>
          </w:p>
        </w:tc>
      </w:tr>
      <w:tr w:rsidR="008C4E90" w:rsidRPr="00334476" w14:paraId="16D56AC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C8D760" w14:textId="1D3E82E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FB28F6" w14:textId="6FD5D35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6BD28FD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B369493" w14:textId="022FE3D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AD5CBA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Worek typu „jaskiniowego” na sprzęt – 1 szt. </w:t>
            </w:r>
          </w:p>
          <w:p w14:paraId="07EEB641" w14:textId="54CB275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Sugerowana najprostsza konstrukcyjnie wersja o pojemności ok.60 litrów. 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0E6A85F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235A5" w14:textId="0245148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7CB5E94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 – 5 szt.</w:t>
            </w:r>
          </w:p>
          <w:p w14:paraId="6CC0D0A8" w14:textId="37E01653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Karabinek o dużym prześwicie (&gt;24 mm) i kształcie zapewniającym współpracę z węzłem półwyblinka, spełniający wymogi normy PN-EN 362. W przypadku użycia karabinków z automatyczną blokadą wymagana jest „dwupoziomowa” blokada przed otwarciem zamka (np.: podnieś/naciśnij – przekręć + otwórz).</w:t>
            </w:r>
          </w:p>
        </w:tc>
      </w:tr>
      <w:tr w:rsidR="008C4E90" w:rsidRPr="00334476" w14:paraId="7B3CC25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A8D10DD" w14:textId="2F31ACA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5B3EA6F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ratowniczy podwójny – 2 szt.</w:t>
            </w:r>
          </w:p>
          <w:p w14:paraId="20CCC521" w14:textId="5D7CB7A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współosiowy z okładzinami przylegającymi w miejscu wpięcia karabinka, dedykowany do ratownictwa, o sprawności powyżej 90%, spełniający wymogi normy PN-EN 12278.</w:t>
            </w:r>
          </w:p>
        </w:tc>
      </w:tr>
      <w:tr w:rsidR="008C4E90" w:rsidRPr="00334476" w14:paraId="42A62E5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F20EED" w14:textId="1FB96E3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9F90B6B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pojedynczy – 1 szt.</w:t>
            </w:r>
          </w:p>
          <w:p w14:paraId="7E336386" w14:textId="70253D4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dedykowany do ratownictwa, o sprawności powyżej 90%, spełniający wymogi normy PN-EN 12278.</w:t>
            </w:r>
          </w:p>
        </w:tc>
      </w:tr>
      <w:tr w:rsidR="008C4E90" w:rsidRPr="00334476" w14:paraId="314B0E6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C9009B" w14:textId="27C4EC6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8B51AD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 – 1 szt.</w:t>
            </w:r>
          </w:p>
          <w:p w14:paraId="62291F4F" w14:textId="555670D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7F344E0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E1E32A" w14:textId="48ACD68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972638A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Przyrząd zjazdowy z automatyczną blokadą – 2 szt.</w:t>
            </w:r>
          </w:p>
          <w:p w14:paraId="29D49641" w14:textId="531E57C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Przyrząd podczas prowadzenia asekuracji musi zapewniać łatwość swobodnego przesuwu liny, wyposażony w automatyczną blokadę, spełniający wymogi normy PN-EN 12841 typ C (zalecane jest, aby spełniał również normy: PN-EN 341 lub/i PN-EN 15151-1.)</w:t>
            </w:r>
            <w:r w:rsidR="003B33F6">
              <w:rPr>
                <w:rFonts w:ascii="Arial" w:hAnsi="Arial" w:cs="Arial"/>
                <w:sz w:val="20"/>
                <w:szCs w:val="20"/>
              </w:rPr>
              <w:t>.</w:t>
            </w:r>
            <w:r w:rsidRPr="00535F5A">
              <w:rPr>
                <w:rFonts w:ascii="Arial" w:hAnsi="Arial" w:cs="Arial"/>
                <w:sz w:val="20"/>
                <w:szCs w:val="20"/>
              </w:rPr>
              <w:t xml:space="preserve"> Pełna blokada powinna nastąpić </w:t>
            </w:r>
            <w:r w:rsidR="00E56A5A">
              <w:rPr>
                <w:rFonts w:ascii="Arial" w:hAnsi="Arial" w:cs="Arial"/>
                <w:sz w:val="20"/>
                <w:szCs w:val="20"/>
              </w:rPr>
              <w:br/>
            </w:r>
            <w:r w:rsidRPr="00535F5A">
              <w:rPr>
                <w:rFonts w:ascii="Arial" w:hAnsi="Arial" w:cs="Arial"/>
                <w:sz w:val="20"/>
                <w:szCs w:val="20"/>
              </w:rPr>
              <w:t>w przypadku puszczenia rączki lub po ewentualnym jej przesunięciu w pozycję pełnej blokady. Nie dopuszcza się blokady wymagającej dodatkowego zapętlenia liny. Wpięcie liny w przyrząd musi być możliwe, bez wypinania go z karabinka. Przyrząd musi zapewnić możliwość opuszczenia co najmniej dwóch osób.*</w:t>
            </w:r>
          </w:p>
        </w:tc>
      </w:tr>
      <w:tr w:rsidR="008C4E90" w:rsidRPr="00334476" w14:paraId="2BDADE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02A1F20" w14:textId="29AF912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4B2114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Lonża regulowana – 1 szt.</w:t>
            </w:r>
          </w:p>
          <w:p w14:paraId="1AF8F43B" w14:textId="7C54FAC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3B33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5F5A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</w:tr>
      <w:tr w:rsidR="008C4E90" w:rsidRPr="00334476" w14:paraId="33EE1B8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3450E9" w14:textId="4F5F516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D6299C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Uprząż ewakuacyjna (trójkąt ewakuacyjny) – 1 szt.</w:t>
            </w:r>
          </w:p>
          <w:p w14:paraId="3910F321" w14:textId="37B7670B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Uprząż spełniająca wymogi normy PN-</w:t>
            </w:r>
            <w:r w:rsidRPr="004212A6">
              <w:rPr>
                <w:rFonts w:ascii="Arial" w:hAnsi="Arial" w:cs="Arial"/>
                <w:sz w:val="20"/>
                <w:szCs w:val="20"/>
              </w:rPr>
              <w:t>EN-1497, PN-EN 1498</w:t>
            </w:r>
            <w:r w:rsidR="003B33F6" w:rsidRPr="004212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2A6">
              <w:rPr>
                <w:rFonts w:ascii="Arial" w:hAnsi="Arial" w:cs="Arial"/>
                <w:sz w:val="20"/>
                <w:szCs w:val="20"/>
              </w:rPr>
              <w:t>(zaleca się aby uprząż posiadała szelki oraz była regulowana).</w:t>
            </w:r>
          </w:p>
        </w:tc>
      </w:tr>
      <w:tr w:rsidR="008C4E90" w:rsidRPr="00334476" w14:paraId="26EA578A" w14:textId="77777777" w:rsidTr="00164F5F">
        <w:trPr>
          <w:trHeight w:val="1265"/>
        </w:trPr>
        <w:tc>
          <w:tcPr>
            <w:tcW w:w="596" w:type="dxa"/>
            <w:shd w:val="clear" w:color="auto" w:fill="auto"/>
            <w:vAlign w:val="center"/>
          </w:tcPr>
          <w:p w14:paraId="0AAAF9B9" w14:textId="16C332B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3A6D81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5C3AD9F7" w14:textId="1FAFB78A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</w:t>
            </w:r>
            <w:r w:rsidR="00FD37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(szczególnie w zakresie wytrzymałości na rozerwanie paska podbródkowego – 50dN</w:t>
            </w:r>
            <w:r w:rsidR="004153F6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3FA673BF" w14:textId="77777777" w:rsidTr="00164F5F">
        <w:trPr>
          <w:trHeight w:val="1423"/>
        </w:trPr>
        <w:tc>
          <w:tcPr>
            <w:tcW w:w="596" w:type="dxa"/>
            <w:shd w:val="clear" w:color="auto" w:fill="auto"/>
            <w:vAlign w:val="center"/>
          </w:tcPr>
          <w:p w14:paraId="4463E117" w14:textId="1CE8BBB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1697F2C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Latarka czołowa – 1 szt.</w:t>
            </w:r>
          </w:p>
          <w:p w14:paraId="70C1C702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54FC7E3A" w14:textId="561FBF8E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</w:t>
            </w:r>
            <w:r w:rsidR="00A04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A04818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83637D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6BF151C" w14:textId="398EB14F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14FB0C30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29DE5FF9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314A760" w14:textId="3C1FEE56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kpl</w:t>
            </w:r>
          </w:p>
        </w:tc>
      </w:tr>
      <w:tr w:rsidR="008C4E90" w:rsidRPr="00334476" w14:paraId="3D9469D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CFC4F4D" w14:textId="62E5391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67B3E9A" w14:textId="154656BD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0758C80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07AAD66" w14:textId="0ECB1EB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0CDA8E" w14:textId="77777777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2 szt.</w:t>
            </w:r>
          </w:p>
          <w:p w14:paraId="5D5B0196" w14:textId="142973A6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66790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1C0037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17CAD3A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05E2803" w14:textId="216513C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BE7A61" w14:textId="77777777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Lina półstatyczna 25 mb – 2 szt.</w:t>
            </w:r>
          </w:p>
          <w:p w14:paraId="0731A248" w14:textId="55FE91CA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</w:tr>
      <w:tr w:rsidR="008C4E90" w:rsidRPr="00334476" w14:paraId="5F32A79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408FD90" w14:textId="3DB4FBA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ED9C1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7F473C7" w14:textId="0A19593E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Taśma poliamidowa o wytrzymałości min. 25 kN</w:t>
            </w:r>
            <w:r w:rsidR="00717133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A256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</w:t>
            </w:r>
            <w:r w:rsidR="007171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C4E90" w:rsidRPr="00334476" w14:paraId="4A5A52D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D87880D" w14:textId="63273C9D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35C3B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37B2BB9" w14:textId="6A264472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półwyblinka, spełniający wymogi normy PN-EN 362. W przypadku użycia karabinków z automatyczną </w:t>
            </w:r>
            <w:r w:rsidRPr="008A256D">
              <w:rPr>
                <w:rFonts w:ascii="Arial" w:hAnsi="Arial" w:cs="Arial"/>
                <w:sz w:val="20"/>
                <w:szCs w:val="20"/>
              </w:rPr>
              <w:lastRenderedPageBreak/>
              <w:t>blokadą wymagana jest „dwupoziomowa” blokada przed otwarciem zamka (np.: podnieś/naciśnij – przekręć + otwórz).</w:t>
            </w:r>
          </w:p>
        </w:tc>
      </w:tr>
      <w:tr w:rsidR="008C4E90" w:rsidRPr="00334476" w14:paraId="462E8EB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30828FE" w14:textId="734D320B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A75CD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0B1961A2" w14:textId="04947D5E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Szelki spełniające wymogi normy PN-EN 361, PN-EN 358, PN-EN 813</w:t>
            </w:r>
            <w:r w:rsidR="00B874E6">
              <w:rPr>
                <w:rFonts w:ascii="Arial" w:hAnsi="Arial" w:cs="Arial"/>
                <w:sz w:val="20"/>
                <w:szCs w:val="20"/>
              </w:rPr>
              <w:t>.</w:t>
            </w:r>
            <w:r w:rsidRPr="008A256D">
              <w:rPr>
                <w:rFonts w:ascii="Arial" w:hAnsi="Arial" w:cs="Arial"/>
                <w:sz w:val="20"/>
                <w:szCs w:val="20"/>
              </w:rPr>
              <w:t xml:space="preserve">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794DE31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406D711" w14:textId="7385B61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66132E7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575892E" w14:textId="141A3C97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2F7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56D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</w:tr>
      <w:tr w:rsidR="008C4E90" w:rsidRPr="00334476" w14:paraId="0DE22D3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113542" w14:textId="6BA8B34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2686530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3734E80A" w14:textId="6E8BF7E3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</w:tr>
      <w:tr w:rsidR="008C4E90" w:rsidRPr="00334476" w14:paraId="618AB3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B1E6515" w14:textId="41F299E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1B7BBF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Kask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818C0F4" w14:textId="33D07906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</w:t>
            </w:r>
            <w:r w:rsidR="00547B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130B">
              <w:rPr>
                <w:rFonts w:ascii="Arial" w:hAnsi="Arial" w:cs="Arial"/>
                <w:sz w:val="20"/>
                <w:szCs w:val="20"/>
              </w:rPr>
              <w:t>dN</w:t>
            </w:r>
            <w:r w:rsidR="006E7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AA1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6460225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77A612" w14:textId="130767D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353F31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Latarka czołowa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19892827" w14:textId="7777777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3DD622EE" w14:textId="13EDE93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</w:t>
            </w:r>
            <w:r w:rsidR="004F09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130B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4F09A3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06D83B" w14:textId="7777777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102ADE47" w14:textId="30A22C1F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5F4DD539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6AF322DE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0C8D8142" w14:textId="711E8D4E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Zestaw nr 3* – 2 kpl</w:t>
            </w:r>
          </w:p>
        </w:tc>
      </w:tr>
      <w:tr w:rsidR="008C4E90" w:rsidRPr="00334476" w14:paraId="5CB78F6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4A0414" w14:textId="3EB9100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8B43F7" w14:textId="069FD54E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7086C33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838568F" w14:textId="5CA9B2BD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221AD0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1 szt.</w:t>
            </w:r>
          </w:p>
          <w:p w14:paraId="645D760D" w14:textId="7A6B6F75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9B1940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11992BA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170A87" w14:textId="753AEBB3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4C70B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Lina półstatyczna 50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 – 1 szt.</w:t>
            </w:r>
          </w:p>
          <w:p w14:paraId="6DFBD586" w14:textId="23D4E201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</w:tr>
      <w:tr w:rsidR="008C4E90" w:rsidRPr="00334476" w14:paraId="0CFA640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F6C1611" w14:textId="7071399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91D3C02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40974CB6" w14:textId="165CDB0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Taśma poliamidowa o wytrzymałości min. 25 kN</w:t>
            </w:r>
            <w:r w:rsidR="00C865B1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</w:tr>
      <w:tr w:rsidR="008C4E90" w:rsidRPr="00334476" w14:paraId="3F88AF3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0BD07B6" w14:textId="42BA868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2455CA8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7EDDAE66" w14:textId="2DA7D00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Karabinek o dużym prześwicie (&gt;24 mm) i kształcie zapewniającym współpracę z węzłem półwyblinka, spełniający wymogi normy PN-EN 362. W przypadku użycia karabinków z automatyczną blokadą wymagana jest „dwupoziomowa” blokada przed otwarciem zamka (np.: podnieś/naciśnij – przekręć + otwórz).</w:t>
            </w:r>
          </w:p>
        </w:tc>
      </w:tr>
      <w:tr w:rsidR="008C4E90" w:rsidRPr="00334476" w14:paraId="23D0338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FAC572C" w14:textId="08C6F56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E86E31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199075A" w14:textId="38881AE4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090423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012737D" w14:textId="53C24C6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47AB1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EE52D6B" w14:textId="33858B8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358.Przyrząd powinien zapewniać możliwość płynnej regulacji pod obciążeniem: PN-EN 12841 typ C.</w:t>
            </w:r>
          </w:p>
        </w:tc>
      </w:tr>
      <w:tr w:rsidR="008C4E90" w:rsidRPr="00334476" w14:paraId="3210923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B91DC4" w14:textId="5FF93A1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70E26E" w14:textId="71F80996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EB7B48E" w14:textId="6B8E4E04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lastRenderedPageBreak/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</w:tr>
      <w:tr w:rsidR="008C4E90" w:rsidRPr="00334476" w14:paraId="349C24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64EB3F4" w14:textId="77378E0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08535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krawędź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45A43C6" w14:textId="46DA05A1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Zabezpieczenie poodkładane pod linę pracującą na krawędzi z mocowaniem (np. mata, podkład). Zabezpieczenie powinno mieć wymiary min. 50x50</w:t>
            </w:r>
            <w:r w:rsidR="00C865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="00C865B1">
              <w:rPr>
                <w:rFonts w:ascii="Arial" w:hAnsi="Arial" w:cs="Arial"/>
                <w:sz w:val="20"/>
                <w:szCs w:val="20"/>
              </w:rPr>
              <w:t xml:space="preserve">(+/-1%) </w:t>
            </w:r>
            <w:r w:rsidRPr="00855BCD">
              <w:rPr>
                <w:rFonts w:ascii="Arial" w:hAnsi="Arial" w:cs="Arial"/>
                <w:sz w:val="20"/>
                <w:szCs w:val="20"/>
              </w:rPr>
              <w:t>i posiadać możliwość przymocowania do liny i/lub w inny sposób (np. do elementu konstrukcji, stanowiska).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Osłona powinna być wykonana z materiału o dużej wytrzymałości na przetarcie i przecięcie.</w:t>
            </w:r>
          </w:p>
        </w:tc>
      </w:tr>
      <w:tr w:rsidR="008C4E90" w:rsidRPr="00334476" w14:paraId="4FDFB36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D7AD2F" w14:textId="2950896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509F3BD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4C1BD7EA" w14:textId="77347073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50dN</w:t>
            </w:r>
            <w:r w:rsidR="001B677B">
              <w:rPr>
                <w:rFonts w:ascii="Arial" w:hAnsi="Arial" w:cs="Arial"/>
                <w:sz w:val="20"/>
                <w:szCs w:val="20"/>
              </w:rPr>
              <w:t xml:space="preserve"> -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0075D97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DCEB882" w14:textId="11B4B6D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959FF3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2"/>
              </w:rPr>
              <w:t>Latarka czołowa – 1 szt.</w:t>
            </w:r>
          </w:p>
          <w:p w14:paraId="0A2FD505" w14:textId="77777777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680BD0D8" w14:textId="7FB2DE23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</w:t>
            </w:r>
            <w:r w:rsidR="002407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24076A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57D8DE" w14:textId="77777777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E89031B" w14:textId="4D2793CA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0917216F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441EE0B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055DD7B" w14:textId="1DC0812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346055">
              <w:rPr>
                <w:rFonts w:ascii="Arial" w:hAnsi="Arial" w:cs="Arial"/>
                <w:b/>
                <w:sz w:val="20"/>
                <w:szCs w:val="20"/>
              </w:rPr>
              <w:t xml:space="preserve">Kamera termowizyjna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(zestaw nr 1) - </w:t>
            </w:r>
            <w:r w:rsidRPr="00346055">
              <w:rPr>
                <w:rFonts w:ascii="Arial" w:hAnsi="Arial" w:cs="Arial"/>
                <w:b/>
                <w:sz w:val="20"/>
                <w:szCs w:val="20"/>
              </w:rPr>
              <w:t>1 szt.</w:t>
            </w:r>
          </w:p>
        </w:tc>
      </w:tr>
      <w:tr w:rsidR="008C4E90" w:rsidRPr="00334476" w14:paraId="7E3337B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7E7553B" w14:textId="37C1B1A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0BDC24E" w14:textId="0DEEA472" w:rsidR="008C4E90" w:rsidRPr="00334476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ich poprawnej pracy).</w:t>
            </w:r>
          </w:p>
        </w:tc>
      </w:tr>
      <w:tr w:rsidR="008C4E90" w:rsidRPr="00334476" w14:paraId="21E6C84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445E4D" w14:textId="1CC967C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0E2980D" w14:textId="192FBEFC" w:rsidR="008C4E90" w:rsidRPr="0024076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Pole widzenia min. 51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x 38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 w:rsidR="0024076A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4076A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101C86A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DC3C303" w14:textId="75A0014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1D2AD3" w14:textId="5ABBC966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Częstotliwość odświeżania obrazu min. 60 Hz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7A03ED0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B1276AC" w14:textId="165E10E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E5F7627" w14:textId="7912B051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posiadać niechłodzony sensor mikrobolometryczny o zakresie widzenia min. 7,5 – 13 µm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1481C3E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6FAC980" w14:textId="31BA6CF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1126D1" w14:textId="1E5347D3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poniżej 17 sekund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</w:t>
            </w:r>
            <w:r w:rsidR="00955446">
              <w:rPr>
                <w:rFonts w:ascii="Arial" w:hAnsi="Arial" w:cs="Arial"/>
                <w:sz w:val="20"/>
                <w:szCs w:val="20"/>
              </w:rPr>
              <w:t xml:space="preserve"> sek.</w:t>
            </w:r>
            <w:r w:rsidR="00080DC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C4E90" w:rsidRPr="00334476" w14:paraId="22015B2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ADA888E" w14:textId="57F328C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B57052" w14:textId="2C7B931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z funkcji uśpienia poniżej 4 sekund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</w:t>
            </w:r>
            <w:r w:rsidR="00955446">
              <w:rPr>
                <w:rFonts w:ascii="Arial" w:hAnsi="Arial" w:cs="Arial"/>
                <w:sz w:val="20"/>
                <w:szCs w:val="20"/>
              </w:rPr>
              <w:t xml:space="preserve"> sek.</w:t>
            </w:r>
            <w:r w:rsidR="00080DC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C4E90" w:rsidRPr="00334476" w14:paraId="27BADC7D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4A01017" w14:textId="26704D76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613BB" w14:textId="396A0859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Rozdzielczość w podczerwieni (IR) min. 320 x 240 pikseli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5E9EDF2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90B7711" w14:textId="3D58625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E3AA9A" w14:textId="33CF078A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Czułość /NETD – poniżej 30 mk @ +30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26AD1AC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907213" w14:textId="02C0649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751147" w14:textId="2DC2FBE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Wyświetlacz min. 4” LCD</w:t>
            </w:r>
            <w:r w:rsidR="00080D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80DC7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4B143CD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B0BD1C2" w14:textId="29E0B4CD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7AD0DA" w14:textId="626E5B45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być wyposażona w system ulepszenia obrazu termalnego</w:t>
            </w:r>
          </w:p>
        </w:tc>
      </w:tr>
      <w:tr w:rsidR="008C4E90" w:rsidRPr="00334476" w14:paraId="03BC06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7A8ABBD" w14:textId="2C84E72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D15935" w14:textId="5F4FEA13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różne tryby pracy: tryb uniwersalny do wstępnej interwencji pożarowej, tryb czarno-biały, tryb ogniowy, tryb poszukiwawczo-ratowniczy i tryb wykrywania ciepła, galeria miniatur </w:t>
            </w:r>
          </w:p>
        </w:tc>
      </w:tr>
      <w:tr w:rsidR="008C4E90" w:rsidRPr="00334476" w14:paraId="2B37484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E02BEBD" w14:textId="01A59DD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A5C4515" w14:textId="02DBEA64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Kamera musi posiadać możliwość robienia zdjęć w formacie JPEG oraz możliwość nagrania filmu </w:t>
            </w:r>
          </w:p>
        </w:tc>
      </w:tr>
      <w:tr w:rsidR="008C4E90" w:rsidRPr="00334476" w14:paraId="290401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7CF22" w14:textId="49A5EC1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3922138" w14:textId="19ACA2D0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być odporna na upadek z min. 2 mb wysokości na beton</w:t>
            </w:r>
          </w:p>
        </w:tc>
      </w:tr>
      <w:tr w:rsidR="008C4E90" w:rsidRPr="00334476" w14:paraId="4B58A19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5A88C80" w14:textId="7D5E3EA3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22ECF6" w14:textId="223CB09F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być wodoszczelna</w:t>
            </w:r>
          </w:p>
        </w:tc>
      </w:tr>
      <w:tr w:rsidR="008C4E90" w:rsidRPr="00334476" w14:paraId="286A833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9CE6FB4" w14:textId="2395DF3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A001E4" w14:textId="1939206A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Ochrona min. IP 67</w:t>
            </w:r>
          </w:p>
        </w:tc>
      </w:tr>
      <w:tr w:rsidR="008C4E90" w:rsidRPr="00334476" w14:paraId="755D5A0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ACE98B" w14:textId="47A0048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883B95" w14:textId="052EC0DF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asa: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max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1,1 kg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</w:t>
            </w:r>
            <w:r w:rsidR="00955446">
              <w:rPr>
                <w:rFonts w:ascii="Arial" w:hAnsi="Arial" w:cs="Arial"/>
                <w:sz w:val="20"/>
                <w:szCs w:val="20"/>
              </w:rPr>
              <w:t>0,5 kg</w:t>
            </w:r>
            <w:r w:rsidR="00AB1C3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C4E90" w:rsidRPr="00334476" w14:paraId="4237A45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5B9BD0B" w14:textId="60DADC4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9606F7" w14:textId="25D6033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Zakres pomiaru temperatury do -20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+150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oraz od 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 do +650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36CA48B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974A99C" w14:textId="474167D5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B9699" w14:textId="0955690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Analiza pomiarów 1</w:t>
            </w:r>
          </w:p>
        </w:tc>
      </w:tr>
      <w:tr w:rsidR="008C4E90" w:rsidRPr="00334476" w14:paraId="09CAB0D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C244E4D" w14:textId="333940A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CCBDF" w14:textId="3FEEDD8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Automatyczne rozpoznawanie ciepła</w:t>
            </w:r>
          </w:p>
        </w:tc>
      </w:tr>
      <w:tr w:rsidR="008C4E90" w:rsidRPr="00334476" w14:paraId="03A9258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E2465F0" w14:textId="367129B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5677596" w14:textId="076D69B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T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>emperatura pracy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</w:t>
            </w:r>
            <w:r w:rsidRPr="00A552A8">
              <w:rPr>
                <w:rFonts w:ascii="Arial" w:hAnsi="Arial" w:cs="Arial"/>
                <w:bCs/>
                <w:kern w:val="36"/>
                <w:sz w:val="20"/>
                <w:szCs w:val="20"/>
              </w:rPr>
              <w:t>: od -20°C do +85°C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6FF347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2E3DFD3" w14:textId="2E5956E6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0E5055" w14:textId="6315A05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USB - mini</w:t>
            </w:r>
          </w:p>
        </w:tc>
      </w:tr>
      <w:tr w:rsidR="008C4E90" w:rsidRPr="00334476" w14:paraId="5F85054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DE444AF" w14:textId="3467891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92BAD44" w14:textId="687C1893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pracy min. 4 h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69D71BE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7B280EF" w14:textId="0303723B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0956A6" w14:textId="7C569BDF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Dwukierunkowa ładowarka</w:t>
            </w:r>
          </w:p>
        </w:tc>
      </w:tr>
      <w:tr w:rsidR="008C4E90" w:rsidRPr="00334476" w14:paraId="4635B7DA" w14:textId="77777777" w:rsidTr="00EC13BE">
        <w:trPr>
          <w:trHeight w:val="789"/>
        </w:trPr>
        <w:tc>
          <w:tcPr>
            <w:tcW w:w="596" w:type="dxa"/>
            <w:shd w:val="clear" w:color="auto" w:fill="auto"/>
            <w:vAlign w:val="center"/>
          </w:tcPr>
          <w:p w14:paraId="08C4A80B" w14:textId="3641F55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B6F74BA" w14:textId="15DB0F06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 zestawie: kamera termowizyjna, wodoszczelna walizka transportowa, min. 2 baterie, ładowarka stacjonarna – zasilanie 230 V), kabel USB,  instrukcja w języku polskim,</w:t>
            </w:r>
            <w:r>
              <w:t xml:space="preserve"> </w:t>
            </w:r>
            <w:r w:rsidRPr="00987BCE">
              <w:rPr>
                <w:rFonts w:ascii="Arial" w:hAnsi="Arial" w:cs="Arial"/>
                <w:sz w:val="20"/>
                <w:szCs w:val="20"/>
              </w:rPr>
              <w:t xml:space="preserve">linka ściągająca, tzw. </w:t>
            </w:r>
            <w:r w:rsidRPr="00987BCE">
              <w:rPr>
                <w:rFonts w:ascii="Arial" w:hAnsi="Arial" w:cs="Arial"/>
                <w:bCs/>
                <w:kern w:val="36"/>
                <w:sz w:val="20"/>
                <w:szCs w:val="20"/>
              </w:rPr>
              <w:t>smycz taktyczna z karabinkiem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wraz z paskiem zaczepowym</w:t>
            </w:r>
          </w:p>
        </w:tc>
      </w:tr>
      <w:tr w:rsidR="008C4E90" w:rsidRPr="00334476" w14:paraId="53A90DC4" w14:textId="77777777" w:rsidTr="00164F5F">
        <w:trPr>
          <w:trHeight w:val="661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206B36D9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</w:tcPr>
          <w:p w14:paraId="2315FA29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  <w:p w14:paraId="4C23DEA0" w14:textId="70D64CD5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F7A60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Kamera termowizyjna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(zestaw nr 2 ) </w:t>
            </w:r>
            <w:r w:rsidRPr="003F7A60">
              <w:rPr>
                <w:rFonts w:ascii="Arial" w:hAnsi="Arial" w:cs="Arial"/>
                <w:b/>
                <w:bCs/>
                <w:sz w:val="20"/>
                <w:szCs w:val="22"/>
              </w:rPr>
              <w:t>– 1 szt.</w:t>
            </w:r>
          </w:p>
        </w:tc>
      </w:tr>
      <w:tr w:rsidR="008C4E90" w:rsidRPr="00334476" w14:paraId="2136304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188C85" w14:textId="4A29B6B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0D37DCB" w14:textId="36E64891" w:rsidR="008C4E90" w:rsidRPr="00334476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055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ich poprawnej pracy).</w:t>
            </w:r>
          </w:p>
        </w:tc>
      </w:tr>
      <w:tr w:rsidR="008C4E90" w:rsidRPr="00334476" w14:paraId="749DE44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79B2423" w14:textId="3D53951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5C608F6" w14:textId="77B2C125" w:rsidR="008C4E90" w:rsidRPr="00AB1C31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Pole widzenia min. 51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x 38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05C09F5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A69CB99" w14:textId="4A8BBB45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B474D0" w14:textId="22FBE37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Częstotliwość odświeżania obrazu min. 60 Hz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19443C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BD6CB56" w14:textId="6D9C2213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437BDB" w14:textId="50209FFA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Kamera musi posiadać niechłodzony sensor mikrobolometryczny o zakresie widzenia min. 7,5 – 13 µm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79405D3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B14CF5B" w14:textId="19D43535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63D450" w14:textId="1364368B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max 17 sekund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327C27A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488EE41" w14:textId="7D09E0E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4293A1C" w14:textId="73ED4579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rozruchu z funkcji uśpienia max 4 sekund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1DEBB34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4A18FC" w14:textId="7F0710E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CAD4CB2" w14:textId="410F1931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Rozdzielczość w podczerwieni (IR) min. 320 x 240 pikseli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44B237B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92DCA56" w14:textId="4D1F82D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B82F56" w14:textId="4FBAEE26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Czułość /NETD – poniżej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3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>0 mk @ +30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>0</w:t>
            </w:r>
            <w:r w:rsidRPr="00FC5B55"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1404519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6D20C59" w14:textId="7498A51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33092EA" w14:textId="4078BD7A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Odporność na upadek 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z min.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2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m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>b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na beton</w:t>
            </w:r>
          </w:p>
        </w:tc>
      </w:tr>
      <w:tr w:rsidR="008C4E90" w:rsidRPr="00334476" w14:paraId="66C7D76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DB00C19" w14:textId="1F038BD4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5CCD5E7" w14:textId="5C085B71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Wyświetlacz LCD min. 4” (min. 320 x 240 pikseli) z podświetlaczem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3892234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1FB72AC" w14:textId="6617F75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6B2C6B" w14:textId="3CB33F8B" w:rsidR="008C4E90" w:rsidRPr="002A78E3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Tryby obrazu – </w:t>
            </w:r>
            <w:r w:rsidRPr="00660FF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t</w:t>
            </w:r>
            <w:r w:rsidRPr="00660FF6">
              <w:rPr>
                <w:rFonts w:ascii="Arial" w:hAnsi="Arial" w:cs="Arial"/>
                <w:bCs/>
                <w:kern w:val="36"/>
                <w:sz w:val="20"/>
                <w:szCs w:val="20"/>
              </w:rPr>
              <w:t>ryb strażacki NFPA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, czarno-biały tryb strażacki, tryb ogniowy, tryb poszukiwawczo-ratowniczy</w:t>
            </w:r>
          </w:p>
        </w:tc>
      </w:tr>
      <w:tr w:rsidR="008C4E90" w:rsidRPr="00334476" w14:paraId="4283590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646DB19" w14:textId="4078AEB4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7502287" w14:textId="3518845C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Pomiary – 20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+150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oraz 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 do + 650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741A860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56CA54D" w14:textId="70D31105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40E5E67" w14:textId="1A5EBCA1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Automatyczne rozpoznawanie ciepła</w:t>
            </w:r>
          </w:p>
        </w:tc>
      </w:tr>
      <w:tr w:rsidR="008C4E90" w:rsidRPr="00334476" w14:paraId="4522919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80D8FC" w14:textId="6C40E0A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1105A7" w14:textId="3F7730AC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A7122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Wodoszczelność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 </w:t>
            </w:r>
            <w:r w:rsidRPr="00A7122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IP 67 </w:t>
            </w:r>
          </w:p>
        </w:tc>
      </w:tr>
      <w:tr w:rsidR="008C4E90" w:rsidRPr="00334476" w14:paraId="6CAAB31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C35790C" w14:textId="0FF75FFB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A71810D" w14:textId="0F4901BC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USB</w:t>
            </w:r>
          </w:p>
        </w:tc>
      </w:tr>
      <w:tr w:rsidR="008C4E90" w:rsidRPr="00334476" w14:paraId="37C3E3F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5DAA185" w14:textId="2029D6A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F735EA1" w14:textId="2E2DF110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Czas pracy – min 4 godziny po pełnym naładowaniu</w:t>
            </w:r>
            <w:r w:rsidR="00AB1C3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B1C31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</w:tr>
      <w:tr w:rsidR="008C4E90" w:rsidRPr="00334476" w14:paraId="495DA2C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8A29BB2" w14:textId="001CC6E6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13BE2C4" w14:textId="306E521F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Dwukanałowa ładowarka</w:t>
            </w:r>
          </w:p>
        </w:tc>
      </w:tr>
      <w:tr w:rsidR="008C4E90" w:rsidRPr="00334476" w14:paraId="6E39239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A120F60" w14:textId="6B070D3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E4C4D9" w14:textId="48AB1848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 zestawie: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Kamera, baterie (2 szt.), ładowarka, walizka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transportowa, zasilacz, drukowana dokumentacja,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0508A0">
              <w:rPr>
                <w:rFonts w:ascii="Arial" w:hAnsi="Arial" w:cs="Arial"/>
                <w:bCs/>
                <w:kern w:val="36"/>
                <w:sz w:val="20"/>
                <w:szCs w:val="20"/>
              </w:rPr>
              <w:t>kabel USB, retraktor, pasek ze smyczą.</w:t>
            </w:r>
          </w:p>
        </w:tc>
      </w:tr>
      <w:tr w:rsidR="008C4E90" w:rsidRPr="00334476" w14:paraId="4962AA4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C119D18" w14:textId="0891EE04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AC455CC" w14:textId="15218F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Możliwość obsługi kamery w rękawiczkach strażackich</w:t>
            </w:r>
          </w:p>
        </w:tc>
      </w:tr>
      <w:tr w:rsidR="008C4E90" w:rsidRPr="00334476" w14:paraId="4844F34C" w14:textId="47A43275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6ED83816" w14:textId="73855FE3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</w:tcPr>
          <w:p w14:paraId="77EC88B1" w14:textId="5A2586AC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2"/>
              </w:rPr>
            </w:pPr>
            <w:r w:rsidRPr="00812510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Łańcuchy śniegowe – 2 pary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– 4 szt. </w:t>
            </w:r>
            <w:r w:rsidRPr="00812510">
              <w:rPr>
                <w:rFonts w:ascii="Arial" w:hAnsi="Arial" w:cs="Arial"/>
                <w:b/>
                <w:bCs/>
                <w:sz w:val="20"/>
                <w:szCs w:val="22"/>
              </w:rPr>
              <w:t>(1 para to są 2 szt. łańcuchów na dwa koła)</w:t>
            </w:r>
          </w:p>
        </w:tc>
      </w:tr>
      <w:tr w:rsidR="008C4E90" w:rsidRPr="00334476" w14:paraId="08A1919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6F333E9" w14:textId="395B4810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B1B4C9C" w14:textId="7B077226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Łańcuchy muszą być fabrycznie nowe i nieużywane przed dniem dostarczenia do siedziby Zamawiającego (nie dotyczy użycia niezbędnego dla przeprowadzenia testu ich poprawnej pracy).</w:t>
            </w:r>
          </w:p>
        </w:tc>
      </w:tr>
      <w:tr w:rsidR="008C4E90" w:rsidRPr="00334476" w14:paraId="3CFCDDB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DC27E02" w14:textId="041DA861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969054B" w14:textId="033CC2B4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Łańcuchy antypoślizgowe rombowe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8C4E90" w:rsidRPr="00334476" w14:paraId="29E8F6F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FB9BE45" w14:textId="00D13762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3C51B90" w14:textId="2B1A686C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Zastosowanie do samochodów ciężarowych</w:t>
            </w:r>
          </w:p>
        </w:tc>
      </w:tr>
      <w:tr w:rsidR="008C4E90" w:rsidRPr="00334476" w14:paraId="10084A1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59A6820" w14:textId="7546492B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F995A6F" w14:textId="366BDE20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Certyfikat</w:t>
            </w:r>
          </w:p>
        </w:tc>
      </w:tr>
      <w:tr w:rsidR="008C4E90" w:rsidRPr="00334476" w14:paraId="7E1E45D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D18039E" w14:textId="2471FB06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4F8F1A" w14:textId="1A35191D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Szybki montaż</w:t>
            </w:r>
          </w:p>
        </w:tc>
      </w:tr>
      <w:tr w:rsidR="008C4E90" w:rsidRPr="00334476" w14:paraId="631047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CA335D" w14:textId="43B7D2B2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C21768A" w14:textId="678CC211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Rozmiar 295/80 R 22,5 – 2 kpl</w:t>
            </w:r>
          </w:p>
        </w:tc>
      </w:tr>
      <w:tr w:rsidR="008C4E90" w:rsidRPr="00334476" w14:paraId="4AD7C01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99E026" w14:textId="66788E20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38DF35" w14:textId="1CA94BB5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Rozmiar 315/80 R 22,5 – 2 kpl</w:t>
            </w:r>
          </w:p>
        </w:tc>
      </w:tr>
    </w:tbl>
    <w:p w14:paraId="6D407E60" w14:textId="77777777" w:rsidR="00855BCD" w:rsidRDefault="00855BCD" w:rsidP="002A4D6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</w:p>
    <w:p w14:paraId="55128A90" w14:textId="77777777" w:rsidR="006E408F" w:rsidRPr="00855BCD" w:rsidRDefault="006E408F" w:rsidP="006E408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  <w:r w:rsidRPr="00855BCD">
        <w:rPr>
          <w:rFonts w:eastAsiaTheme="minorEastAsia"/>
          <w:i/>
          <w:iCs/>
          <w:sz w:val="18"/>
          <w:szCs w:val="18"/>
        </w:rPr>
        <w:t>*Komplety stanowią sprzęt zawarty w zestawieniu i minimalnym normatywie wyposażenia w sprzęt i środki techniczne do ratownictwa wysokościowego w zakresie podstawowym – stanowiący załącznik do Zasad organizacji ratownictwa wysokościowego w krajowym systemie ratowniczo- gaśniczym.</w:t>
      </w:r>
    </w:p>
    <w:p w14:paraId="2908FC74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4C9D014D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CB2DF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965B39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965B39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965B39">
          <w:rPr>
            <w:rFonts w:ascii="Arial" w:hAnsi="Arial" w:cs="Arial"/>
            <w:sz w:val="18"/>
            <w:szCs w:val="18"/>
          </w:rPr>
          <w:fldChar w:fldCharType="begin"/>
        </w:r>
        <w:r w:rsidRPr="00965B39">
          <w:rPr>
            <w:rFonts w:ascii="Arial" w:hAnsi="Arial" w:cs="Arial"/>
            <w:sz w:val="18"/>
            <w:szCs w:val="18"/>
          </w:rPr>
          <w:instrText>PAGE</w:instrText>
        </w:r>
        <w:r w:rsidRPr="00965B39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965B39">
          <w:rPr>
            <w:rFonts w:ascii="Arial" w:hAnsi="Arial" w:cs="Arial"/>
            <w:noProof/>
            <w:sz w:val="18"/>
            <w:szCs w:val="18"/>
          </w:rPr>
          <w:t>3</w:t>
        </w:r>
        <w:r w:rsidRPr="00965B3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CA459D7" w:rsidR="000C644E" w:rsidRPr="000662EC" w:rsidRDefault="00172740" w:rsidP="00172740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18174F92" wp14:editId="51544BEF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32C9"/>
    <w:rsid w:val="00006AA7"/>
    <w:rsid w:val="000070FB"/>
    <w:rsid w:val="000075F8"/>
    <w:rsid w:val="00015953"/>
    <w:rsid w:val="00017836"/>
    <w:rsid w:val="00022183"/>
    <w:rsid w:val="00030E02"/>
    <w:rsid w:val="00031BAC"/>
    <w:rsid w:val="00032EE0"/>
    <w:rsid w:val="00033697"/>
    <w:rsid w:val="00040A0B"/>
    <w:rsid w:val="00040E89"/>
    <w:rsid w:val="000453EC"/>
    <w:rsid w:val="00045997"/>
    <w:rsid w:val="00046B81"/>
    <w:rsid w:val="000508A0"/>
    <w:rsid w:val="000514C6"/>
    <w:rsid w:val="00052FC2"/>
    <w:rsid w:val="00056EAB"/>
    <w:rsid w:val="000621ED"/>
    <w:rsid w:val="000662EC"/>
    <w:rsid w:val="00066C20"/>
    <w:rsid w:val="0007442C"/>
    <w:rsid w:val="00077734"/>
    <w:rsid w:val="00077D66"/>
    <w:rsid w:val="00080DC7"/>
    <w:rsid w:val="00082870"/>
    <w:rsid w:val="0008640B"/>
    <w:rsid w:val="00087D21"/>
    <w:rsid w:val="00090136"/>
    <w:rsid w:val="00091DB2"/>
    <w:rsid w:val="00091FDD"/>
    <w:rsid w:val="00092408"/>
    <w:rsid w:val="0009256B"/>
    <w:rsid w:val="00092CAD"/>
    <w:rsid w:val="00092E4C"/>
    <w:rsid w:val="0009312C"/>
    <w:rsid w:val="000944EA"/>
    <w:rsid w:val="00095BE9"/>
    <w:rsid w:val="000A0F1D"/>
    <w:rsid w:val="000A3742"/>
    <w:rsid w:val="000A5712"/>
    <w:rsid w:val="000A6431"/>
    <w:rsid w:val="000A7B13"/>
    <w:rsid w:val="000B0900"/>
    <w:rsid w:val="000B3A71"/>
    <w:rsid w:val="000B4F69"/>
    <w:rsid w:val="000B5162"/>
    <w:rsid w:val="000B6380"/>
    <w:rsid w:val="000C1460"/>
    <w:rsid w:val="000C45A8"/>
    <w:rsid w:val="000C644E"/>
    <w:rsid w:val="000C6594"/>
    <w:rsid w:val="000C6AA4"/>
    <w:rsid w:val="000D0C40"/>
    <w:rsid w:val="000D32F8"/>
    <w:rsid w:val="000D735B"/>
    <w:rsid w:val="000D7894"/>
    <w:rsid w:val="000D7D34"/>
    <w:rsid w:val="000E073F"/>
    <w:rsid w:val="000E2FB6"/>
    <w:rsid w:val="000E312A"/>
    <w:rsid w:val="000E6BF5"/>
    <w:rsid w:val="000E78DC"/>
    <w:rsid w:val="000E7A75"/>
    <w:rsid w:val="000E7C9C"/>
    <w:rsid w:val="000F395C"/>
    <w:rsid w:val="000F40D4"/>
    <w:rsid w:val="000F5BD6"/>
    <w:rsid w:val="000F70E2"/>
    <w:rsid w:val="00103A5F"/>
    <w:rsid w:val="001057C9"/>
    <w:rsid w:val="00105E9A"/>
    <w:rsid w:val="0010641A"/>
    <w:rsid w:val="00112138"/>
    <w:rsid w:val="00117953"/>
    <w:rsid w:val="00121B7C"/>
    <w:rsid w:val="00121F95"/>
    <w:rsid w:val="001246CD"/>
    <w:rsid w:val="001250B6"/>
    <w:rsid w:val="00125B01"/>
    <w:rsid w:val="00125FF0"/>
    <w:rsid w:val="00132227"/>
    <w:rsid w:val="00132858"/>
    <w:rsid w:val="0013338D"/>
    <w:rsid w:val="0013425C"/>
    <w:rsid w:val="00135533"/>
    <w:rsid w:val="0014035E"/>
    <w:rsid w:val="001413E4"/>
    <w:rsid w:val="0014190B"/>
    <w:rsid w:val="00141AAF"/>
    <w:rsid w:val="00141BF7"/>
    <w:rsid w:val="0014648E"/>
    <w:rsid w:val="00146B63"/>
    <w:rsid w:val="00146C84"/>
    <w:rsid w:val="00151FE6"/>
    <w:rsid w:val="001534B8"/>
    <w:rsid w:val="00156949"/>
    <w:rsid w:val="00156CBF"/>
    <w:rsid w:val="00156D09"/>
    <w:rsid w:val="00157234"/>
    <w:rsid w:val="00164F5F"/>
    <w:rsid w:val="001665BD"/>
    <w:rsid w:val="0016799A"/>
    <w:rsid w:val="00170DBB"/>
    <w:rsid w:val="00172740"/>
    <w:rsid w:val="001753EE"/>
    <w:rsid w:val="0017585B"/>
    <w:rsid w:val="00175963"/>
    <w:rsid w:val="00176EC9"/>
    <w:rsid w:val="00177511"/>
    <w:rsid w:val="001836E3"/>
    <w:rsid w:val="001865C2"/>
    <w:rsid w:val="00191560"/>
    <w:rsid w:val="001922EE"/>
    <w:rsid w:val="00194398"/>
    <w:rsid w:val="00195259"/>
    <w:rsid w:val="001961EF"/>
    <w:rsid w:val="0019656C"/>
    <w:rsid w:val="001A21D1"/>
    <w:rsid w:val="001A30D5"/>
    <w:rsid w:val="001B1752"/>
    <w:rsid w:val="001B1D4B"/>
    <w:rsid w:val="001B216D"/>
    <w:rsid w:val="001B3118"/>
    <w:rsid w:val="001B381F"/>
    <w:rsid w:val="001B3CDF"/>
    <w:rsid w:val="001B43F2"/>
    <w:rsid w:val="001B677B"/>
    <w:rsid w:val="001C0037"/>
    <w:rsid w:val="001C024F"/>
    <w:rsid w:val="001C2390"/>
    <w:rsid w:val="001C3A9D"/>
    <w:rsid w:val="001C43EA"/>
    <w:rsid w:val="001C5BE4"/>
    <w:rsid w:val="001C634F"/>
    <w:rsid w:val="001D115A"/>
    <w:rsid w:val="001D3212"/>
    <w:rsid w:val="001D3AD2"/>
    <w:rsid w:val="001D6D2C"/>
    <w:rsid w:val="001D7E8F"/>
    <w:rsid w:val="001E0012"/>
    <w:rsid w:val="001E01D6"/>
    <w:rsid w:val="001E146B"/>
    <w:rsid w:val="001E14A0"/>
    <w:rsid w:val="001E15B0"/>
    <w:rsid w:val="001E324F"/>
    <w:rsid w:val="001F0D01"/>
    <w:rsid w:val="001F0F02"/>
    <w:rsid w:val="001F12E9"/>
    <w:rsid w:val="001F2166"/>
    <w:rsid w:val="001F37DF"/>
    <w:rsid w:val="001F78A9"/>
    <w:rsid w:val="002000D5"/>
    <w:rsid w:val="00205C25"/>
    <w:rsid w:val="00206F63"/>
    <w:rsid w:val="00211CBD"/>
    <w:rsid w:val="0021315F"/>
    <w:rsid w:val="00213CFB"/>
    <w:rsid w:val="00214382"/>
    <w:rsid w:val="00214D6A"/>
    <w:rsid w:val="00217038"/>
    <w:rsid w:val="00221DBD"/>
    <w:rsid w:val="002256B7"/>
    <w:rsid w:val="002315CC"/>
    <w:rsid w:val="002334BB"/>
    <w:rsid w:val="00233840"/>
    <w:rsid w:val="00233904"/>
    <w:rsid w:val="002352C6"/>
    <w:rsid w:val="00236885"/>
    <w:rsid w:val="0024076A"/>
    <w:rsid w:val="00243F9E"/>
    <w:rsid w:val="00244DCB"/>
    <w:rsid w:val="00246456"/>
    <w:rsid w:val="00247A6C"/>
    <w:rsid w:val="00250347"/>
    <w:rsid w:val="00250573"/>
    <w:rsid w:val="00251A2B"/>
    <w:rsid w:val="002523AD"/>
    <w:rsid w:val="00253402"/>
    <w:rsid w:val="0025351D"/>
    <w:rsid w:val="0025633C"/>
    <w:rsid w:val="00257166"/>
    <w:rsid w:val="00257391"/>
    <w:rsid w:val="00257401"/>
    <w:rsid w:val="0025797C"/>
    <w:rsid w:val="0026104A"/>
    <w:rsid w:val="002622E1"/>
    <w:rsid w:val="0026253D"/>
    <w:rsid w:val="00262C54"/>
    <w:rsid w:val="00263B80"/>
    <w:rsid w:val="00263D49"/>
    <w:rsid w:val="00274863"/>
    <w:rsid w:val="00275B1A"/>
    <w:rsid w:val="00277CAE"/>
    <w:rsid w:val="0028380F"/>
    <w:rsid w:val="00283FFA"/>
    <w:rsid w:val="00284D77"/>
    <w:rsid w:val="002864B5"/>
    <w:rsid w:val="002902C7"/>
    <w:rsid w:val="00293EEA"/>
    <w:rsid w:val="00293F91"/>
    <w:rsid w:val="00295183"/>
    <w:rsid w:val="00295CC5"/>
    <w:rsid w:val="002A0A23"/>
    <w:rsid w:val="002A49CE"/>
    <w:rsid w:val="002A4D6F"/>
    <w:rsid w:val="002A542D"/>
    <w:rsid w:val="002A55D5"/>
    <w:rsid w:val="002A7598"/>
    <w:rsid w:val="002A78E3"/>
    <w:rsid w:val="002A7BFE"/>
    <w:rsid w:val="002B1AC2"/>
    <w:rsid w:val="002B4BA6"/>
    <w:rsid w:val="002B6CD8"/>
    <w:rsid w:val="002C0A11"/>
    <w:rsid w:val="002C3044"/>
    <w:rsid w:val="002C5C12"/>
    <w:rsid w:val="002D06E1"/>
    <w:rsid w:val="002D09D0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3A93"/>
    <w:rsid w:val="002E637F"/>
    <w:rsid w:val="002E6FC5"/>
    <w:rsid w:val="002F3EEE"/>
    <w:rsid w:val="002F6953"/>
    <w:rsid w:val="002F6A23"/>
    <w:rsid w:val="002F789A"/>
    <w:rsid w:val="003019FF"/>
    <w:rsid w:val="00301D7E"/>
    <w:rsid w:val="003033B0"/>
    <w:rsid w:val="0030513B"/>
    <w:rsid w:val="00307D7C"/>
    <w:rsid w:val="00307FAE"/>
    <w:rsid w:val="0031065D"/>
    <w:rsid w:val="00311A33"/>
    <w:rsid w:val="00316928"/>
    <w:rsid w:val="003174BB"/>
    <w:rsid w:val="00322DDE"/>
    <w:rsid w:val="003233DE"/>
    <w:rsid w:val="00323789"/>
    <w:rsid w:val="00323EB1"/>
    <w:rsid w:val="00324BCB"/>
    <w:rsid w:val="00326DDA"/>
    <w:rsid w:val="0032706B"/>
    <w:rsid w:val="00334476"/>
    <w:rsid w:val="00335424"/>
    <w:rsid w:val="0033629C"/>
    <w:rsid w:val="003368C1"/>
    <w:rsid w:val="003378E4"/>
    <w:rsid w:val="0034027A"/>
    <w:rsid w:val="00342D11"/>
    <w:rsid w:val="003442DC"/>
    <w:rsid w:val="00344903"/>
    <w:rsid w:val="003507AD"/>
    <w:rsid w:val="00351F2F"/>
    <w:rsid w:val="003529B2"/>
    <w:rsid w:val="00352D39"/>
    <w:rsid w:val="003578D0"/>
    <w:rsid w:val="00361023"/>
    <w:rsid w:val="00363A61"/>
    <w:rsid w:val="0037264E"/>
    <w:rsid w:val="003736AC"/>
    <w:rsid w:val="00374177"/>
    <w:rsid w:val="00375E3C"/>
    <w:rsid w:val="00381497"/>
    <w:rsid w:val="00382F46"/>
    <w:rsid w:val="00383CDE"/>
    <w:rsid w:val="00385FAE"/>
    <w:rsid w:val="003912E6"/>
    <w:rsid w:val="00393ED7"/>
    <w:rsid w:val="00395C36"/>
    <w:rsid w:val="003A1775"/>
    <w:rsid w:val="003A1BDB"/>
    <w:rsid w:val="003A2D51"/>
    <w:rsid w:val="003A4CBE"/>
    <w:rsid w:val="003A5D30"/>
    <w:rsid w:val="003A6E49"/>
    <w:rsid w:val="003B06E4"/>
    <w:rsid w:val="003B33F6"/>
    <w:rsid w:val="003B50C2"/>
    <w:rsid w:val="003B557C"/>
    <w:rsid w:val="003B57B4"/>
    <w:rsid w:val="003B6301"/>
    <w:rsid w:val="003B6616"/>
    <w:rsid w:val="003B6DA0"/>
    <w:rsid w:val="003B7228"/>
    <w:rsid w:val="003C1E14"/>
    <w:rsid w:val="003D12BC"/>
    <w:rsid w:val="003D2506"/>
    <w:rsid w:val="003D3C58"/>
    <w:rsid w:val="003D5CDB"/>
    <w:rsid w:val="003D73E1"/>
    <w:rsid w:val="003D7665"/>
    <w:rsid w:val="003E2BC7"/>
    <w:rsid w:val="003E5B64"/>
    <w:rsid w:val="003E6EA4"/>
    <w:rsid w:val="003F040A"/>
    <w:rsid w:val="003F288D"/>
    <w:rsid w:val="003F3D9B"/>
    <w:rsid w:val="003F418A"/>
    <w:rsid w:val="003F5383"/>
    <w:rsid w:val="003F6D6A"/>
    <w:rsid w:val="003F6E8C"/>
    <w:rsid w:val="00400B81"/>
    <w:rsid w:val="00404981"/>
    <w:rsid w:val="0040534C"/>
    <w:rsid w:val="00406A4D"/>
    <w:rsid w:val="004071D6"/>
    <w:rsid w:val="0041012C"/>
    <w:rsid w:val="00412E42"/>
    <w:rsid w:val="004153F6"/>
    <w:rsid w:val="004178FB"/>
    <w:rsid w:val="004212A6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06C7"/>
    <w:rsid w:val="0045281A"/>
    <w:rsid w:val="0045350F"/>
    <w:rsid w:val="00453D94"/>
    <w:rsid w:val="0045605B"/>
    <w:rsid w:val="0045695F"/>
    <w:rsid w:val="00456C25"/>
    <w:rsid w:val="0046185E"/>
    <w:rsid w:val="004618C9"/>
    <w:rsid w:val="00464510"/>
    <w:rsid w:val="00464F2E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0CB"/>
    <w:rsid w:val="00484128"/>
    <w:rsid w:val="00492A8D"/>
    <w:rsid w:val="00493DD2"/>
    <w:rsid w:val="00493F7B"/>
    <w:rsid w:val="00495A1E"/>
    <w:rsid w:val="004A03E2"/>
    <w:rsid w:val="004A0C10"/>
    <w:rsid w:val="004A0CD3"/>
    <w:rsid w:val="004A23AF"/>
    <w:rsid w:val="004A42A1"/>
    <w:rsid w:val="004B10CC"/>
    <w:rsid w:val="004B1B33"/>
    <w:rsid w:val="004B3673"/>
    <w:rsid w:val="004B7D49"/>
    <w:rsid w:val="004C0268"/>
    <w:rsid w:val="004C38B3"/>
    <w:rsid w:val="004D16B1"/>
    <w:rsid w:val="004D18EF"/>
    <w:rsid w:val="004D212E"/>
    <w:rsid w:val="004D4473"/>
    <w:rsid w:val="004D6953"/>
    <w:rsid w:val="004D6A3E"/>
    <w:rsid w:val="004E1EEB"/>
    <w:rsid w:val="004E6358"/>
    <w:rsid w:val="004E6F73"/>
    <w:rsid w:val="004E7A40"/>
    <w:rsid w:val="004E7D3D"/>
    <w:rsid w:val="004F09A3"/>
    <w:rsid w:val="004F2AFF"/>
    <w:rsid w:val="004F4CA9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5AF8"/>
    <w:rsid w:val="00535F5A"/>
    <w:rsid w:val="00540262"/>
    <w:rsid w:val="00540E5C"/>
    <w:rsid w:val="005446FC"/>
    <w:rsid w:val="005461B5"/>
    <w:rsid w:val="00547B91"/>
    <w:rsid w:val="00554DBB"/>
    <w:rsid w:val="00554FC0"/>
    <w:rsid w:val="0056131E"/>
    <w:rsid w:val="00563C08"/>
    <w:rsid w:val="005640AB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B116C"/>
    <w:rsid w:val="005C3500"/>
    <w:rsid w:val="005C56B5"/>
    <w:rsid w:val="005C6A4C"/>
    <w:rsid w:val="005C7FD6"/>
    <w:rsid w:val="005D10B7"/>
    <w:rsid w:val="005D2196"/>
    <w:rsid w:val="005E153F"/>
    <w:rsid w:val="005E163F"/>
    <w:rsid w:val="005E3C02"/>
    <w:rsid w:val="005E58FE"/>
    <w:rsid w:val="005E70E6"/>
    <w:rsid w:val="005F4A0F"/>
    <w:rsid w:val="005F55F1"/>
    <w:rsid w:val="005F6625"/>
    <w:rsid w:val="005F794B"/>
    <w:rsid w:val="005F7F09"/>
    <w:rsid w:val="0060012D"/>
    <w:rsid w:val="00600464"/>
    <w:rsid w:val="00604DB3"/>
    <w:rsid w:val="00607461"/>
    <w:rsid w:val="00614F45"/>
    <w:rsid w:val="00615DA4"/>
    <w:rsid w:val="00617B0F"/>
    <w:rsid w:val="006202AF"/>
    <w:rsid w:val="0062251F"/>
    <w:rsid w:val="00623772"/>
    <w:rsid w:val="006237D7"/>
    <w:rsid w:val="00624D25"/>
    <w:rsid w:val="006309B5"/>
    <w:rsid w:val="00631339"/>
    <w:rsid w:val="00631D52"/>
    <w:rsid w:val="006355E3"/>
    <w:rsid w:val="00637C53"/>
    <w:rsid w:val="00640A30"/>
    <w:rsid w:val="00641959"/>
    <w:rsid w:val="00646B88"/>
    <w:rsid w:val="0065002C"/>
    <w:rsid w:val="00650535"/>
    <w:rsid w:val="00652762"/>
    <w:rsid w:val="00653313"/>
    <w:rsid w:val="00653CBC"/>
    <w:rsid w:val="006609DC"/>
    <w:rsid w:val="00660D6A"/>
    <w:rsid w:val="00660FF6"/>
    <w:rsid w:val="00661319"/>
    <w:rsid w:val="00662FA6"/>
    <w:rsid w:val="00663F9C"/>
    <w:rsid w:val="00665107"/>
    <w:rsid w:val="0066798A"/>
    <w:rsid w:val="006713FB"/>
    <w:rsid w:val="00675858"/>
    <w:rsid w:val="00676C04"/>
    <w:rsid w:val="00680A51"/>
    <w:rsid w:val="0068412F"/>
    <w:rsid w:val="00685828"/>
    <w:rsid w:val="0069171E"/>
    <w:rsid w:val="00691BC9"/>
    <w:rsid w:val="00694F3C"/>
    <w:rsid w:val="006952C3"/>
    <w:rsid w:val="00697833"/>
    <w:rsid w:val="006A2992"/>
    <w:rsid w:val="006A37D7"/>
    <w:rsid w:val="006A6191"/>
    <w:rsid w:val="006B0FA2"/>
    <w:rsid w:val="006B30C7"/>
    <w:rsid w:val="006B5159"/>
    <w:rsid w:val="006C0CA5"/>
    <w:rsid w:val="006C14E2"/>
    <w:rsid w:val="006C6B84"/>
    <w:rsid w:val="006C775F"/>
    <w:rsid w:val="006C7BF6"/>
    <w:rsid w:val="006D0001"/>
    <w:rsid w:val="006D1C27"/>
    <w:rsid w:val="006D5B43"/>
    <w:rsid w:val="006D7181"/>
    <w:rsid w:val="006E01AF"/>
    <w:rsid w:val="006E0629"/>
    <w:rsid w:val="006E1114"/>
    <w:rsid w:val="006E14BC"/>
    <w:rsid w:val="006E254E"/>
    <w:rsid w:val="006E408F"/>
    <w:rsid w:val="006E7784"/>
    <w:rsid w:val="006E7AA1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2600"/>
    <w:rsid w:val="00713858"/>
    <w:rsid w:val="00713F35"/>
    <w:rsid w:val="00714DD0"/>
    <w:rsid w:val="00716B7C"/>
    <w:rsid w:val="00717133"/>
    <w:rsid w:val="0072182D"/>
    <w:rsid w:val="007231E0"/>
    <w:rsid w:val="00725E3B"/>
    <w:rsid w:val="00730072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6E6D"/>
    <w:rsid w:val="00747305"/>
    <w:rsid w:val="00751F09"/>
    <w:rsid w:val="007556F7"/>
    <w:rsid w:val="007564FD"/>
    <w:rsid w:val="007567FE"/>
    <w:rsid w:val="00756ABF"/>
    <w:rsid w:val="00760021"/>
    <w:rsid w:val="00760157"/>
    <w:rsid w:val="007657BE"/>
    <w:rsid w:val="00771914"/>
    <w:rsid w:val="00772358"/>
    <w:rsid w:val="0077343A"/>
    <w:rsid w:val="00773733"/>
    <w:rsid w:val="0077634D"/>
    <w:rsid w:val="00777274"/>
    <w:rsid w:val="007777D6"/>
    <w:rsid w:val="00777AAC"/>
    <w:rsid w:val="00783079"/>
    <w:rsid w:val="00790A2D"/>
    <w:rsid w:val="00791C88"/>
    <w:rsid w:val="00794F8D"/>
    <w:rsid w:val="00797438"/>
    <w:rsid w:val="007A05B7"/>
    <w:rsid w:val="007B05DC"/>
    <w:rsid w:val="007B5E59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80E"/>
    <w:rsid w:val="007E1E0A"/>
    <w:rsid w:val="007E4AEC"/>
    <w:rsid w:val="007E57AF"/>
    <w:rsid w:val="007E60EC"/>
    <w:rsid w:val="007E63A3"/>
    <w:rsid w:val="007E6459"/>
    <w:rsid w:val="007E6C44"/>
    <w:rsid w:val="007F35EF"/>
    <w:rsid w:val="007F42CE"/>
    <w:rsid w:val="007F71CB"/>
    <w:rsid w:val="0080059C"/>
    <w:rsid w:val="008008E0"/>
    <w:rsid w:val="00800FEE"/>
    <w:rsid w:val="00802580"/>
    <w:rsid w:val="00802684"/>
    <w:rsid w:val="00803412"/>
    <w:rsid w:val="00803BB8"/>
    <w:rsid w:val="00804A91"/>
    <w:rsid w:val="00805376"/>
    <w:rsid w:val="00806C20"/>
    <w:rsid w:val="00806D39"/>
    <w:rsid w:val="00812510"/>
    <w:rsid w:val="00812F88"/>
    <w:rsid w:val="00814C6E"/>
    <w:rsid w:val="00816239"/>
    <w:rsid w:val="008164DB"/>
    <w:rsid w:val="00821AA9"/>
    <w:rsid w:val="00823605"/>
    <w:rsid w:val="0082419A"/>
    <w:rsid w:val="00834397"/>
    <w:rsid w:val="008360BD"/>
    <w:rsid w:val="008444BC"/>
    <w:rsid w:val="0085390E"/>
    <w:rsid w:val="00855BCD"/>
    <w:rsid w:val="00861E5B"/>
    <w:rsid w:val="00863E29"/>
    <w:rsid w:val="0086525F"/>
    <w:rsid w:val="0086554B"/>
    <w:rsid w:val="00866790"/>
    <w:rsid w:val="00870EE2"/>
    <w:rsid w:val="00872388"/>
    <w:rsid w:val="00873E6C"/>
    <w:rsid w:val="008748F1"/>
    <w:rsid w:val="00882339"/>
    <w:rsid w:val="008852E9"/>
    <w:rsid w:val="00892603"/>
    <w:rsid w:val="008931D0"/>
    <w:rsid w:val="008960F2"/>
    <w:rsid w:val="00896189"/>
    <w:rsid w:val="00897AE9"/>
    <w:rsid w:val="008A0AB5"/>
    <w:rsid w:val="008A1BD4"/>
    <w:rsid w:val="008A1F26"/>
    <w:rsid w:val="008A256D"/>
    <w:rsid w:val="008A2B62"/>
    <w:rsid w:val="008A2FEE"/>
    <w:rsid w:val="008A395B"/>
    <w:rsid w:val="008A4020"/>
    <w:rsid w:val="008A55A4"/>
    <w:rsid w:val="008B1480"/>
    <w:rsid w:val="008B6791"/>
    <w:rsid w:val="008C0CCA"/>
    <w:rsid w:val="008C1057"/>
    <w:rsid w:val="008C1E45"/>
    <w:rsid w:val="008C268E"/>
    <w:rsid w:val="008C4BB5"/>
    <w:rsid w:val="008C4E90"/>
    <w:rsid w:val="008C6664"/>
    <w:rsid w:val="008C6702"/>
    <w:rsid w:val="008D16DA"/>
    <w:rsid w:val="008D18B1"/>
    <w:rsid w:val="008D1AC6"/>
    <w:rsid w:val="008D3CC4"/>
    <w:rsid w:val="008E0F35"/>
    <w:rsid w:val="008E0FA4"/>
    <w:rsid w:val="008E38FC"/>
    <w:rsid w:val="008E7E20"/>
    <w:rsid w:val="008F0B12"/>
    <w:rsid w:val="008F2047"/>
    <w:rsid w:val="008F2ED4"/>
    <w:rsid w:val="0090138E"/>
    <w:rsid w:val="0090210D"/>
    <w:rsid w:val="00902DEC"/>
    <w:rsid w:val="0090533B"/>
    <w:rsid w:val="0090611A"/>
    <w:rsid w:val="00906907"/>
    <w:rsid w:val="00910327"/>
    <w:rsid w:val="00913C2B"/>
    <w:rsid w:val="009200A8"/>
    <w:rsid w:val="00922282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5446"/>
    <w:rsid w:val="00956ED6"/>
    <w:rsid w:val="00957DA1"/>
    <w:rsid w:val="00965B39"/>
    <w:rsid w:val="00970154"/>
    <w:rsid w:val="00970D89"/>
    <w:rsid w:val="009710FB"/>
    <w:rsid w:val="00971E30"/>
    <w:rsid w:val="00972B2F"/>
    <w:rsid w:val="00972FB5"/>
    <w:rsid w:val="009746DA"/>
    <w:rsid w:val="009768DC"/>
    <w:rsid w:val="00984751"/>
    <w:rsid w:val="00984D0B"/>
    <w:rsid w:val="00987202"/>
    <w:rsid w:val="009906ED"/>
    <w:rsid w:val="00993CAC"/>
    <w:rsid w:val="00994E45"/>
    <w:rsid w:val="00995DB5"/>
    <w:rsid w:val="0099686C"/>
    <w:rsid w:val="0099729C"/>
    <w:rsid w:val="009A3E7D"/>
    <w:rsid w:val="009A69E4"/>
    <w:rsid w:val="009A6FDF"/>
    <w:rsid w:val="009B1940"/>
    <w:rsid w:val="009B5452"/>
    <w:rsid w:val="009C014A"/>
    <w:rsid w:val="009C1F37"/>
    <w:rsid w:val="009C21ED"/>
    <w:rsid w:val="009C3D30"/>
    <w:rsid w:val="009C7268"/>
    <w:rsid w:val="009D21DA"/>
    <w:rsid w:val="009D3BFC"/>
    <w:rsid w:val="009D435E"/>
    <w:rsid w:val="009D751B"/>
    <w:rsid w:val="009E06DE"/>
    <w:rsid w:val="009F0020"/>
    <w:rsid w:val="009F012B"/>
    <w:rsid w:val="009F0A65"/>
    <w:rsid w:val="009F1011"/>
    <w:rsid w:val="009F2D42"/>
    <w:rsid w:val="009F60FA"/>
    <w:rsid w:val="009F7433"/>
    <w:rsid w:val="009F7C8B"/>
    <w:rsid w:val="00A02EA4"/>
    <w:rsid w:val="00A04818"/>
    <w:rsid w:val="00A04CFF"/>
    <w:rsid w:val="00A04D55"/>
    <w:rsid w:val="00A04DD9"/>
    <w:rsid w:val="00A066AC"/>
    <w:rsid w:val="00A13E86"/>
    <w:rsid w:val="00A15C58"/>
    <w:rsid w:val="00A20C28"/>
    <w:rsid w:val="00A218FA"/>
    <w:rsid w:val="00A226D9"/>
    <w:rsid w:val="00A2429B"/>
    <w:rsid w:val="00A269EB"/>
    <w:rsid w:val="00A31A8B"/>
    <w:rsid w:val="00A34443"/>
    <w:rsid w:val="00A34FAC"/>
    <w:rsid w:val="00A35223"/>
    <w:rsid w:val="00A35C86"/>
    <w:rsid w:val="00A37129"/>
    <w:rsid w:val="00A3741B"/>
    <w:rsid w:val="00A404A9"/>
    <w:rsid w:val="00A42BCC"/>
    <w:rsid w:val="00A42D46"/>
    <w:rsid w:val="00A4430A"/>
    <w:rsid w:val="00A46D46"/>
    <w:rsid w:val="00A5155D"/>
    <w:rsid w:val="00A51E43"/>
    <w:rsid w:val="00A51FE8"/>
    <w:rsid w:val="00A53EA1"/>
    <w:rsid w:val="00A546AE"/>
    <w:rsid w:val="00A551A0"/>
    <w:rsid w:val="00A56DE2"/>
    <w:rsid w:val="00A6048F"/>
    <w:rsid w:val="00A61352"/>
    <w:rsid w:val="00A61A4D"/>
    <w:rsid w:val="00A62087"/>
    <w:rsid w:val="00A634B5"/>
    <w:rsid w:val="00A64678"/>
    <w:rsid w:val="00A65937"/>
    <w:rsid w:val="00A65EB6"/>
    <w:rsid w:val="00A66620"/>
    <w:rsid w:val="00A67C4B"/>
    <w:rsid w:val="00A70170"/>
    <w:rsid w:val="00A70183"/>
    <w:rsid w:val="00A71222"/>
    <w:rsid w:val="00A72D91"/>
    <w:rsid w:val="00A73B00"/>
    <w:rsid w:val="00A74227"/>
    <w:rsid w:val="00A75FB9"/>
    <w:rsid w:val="00A7726D"/>
    <w:rsid w:val="00A772AB"/>
    <w:rsid w:val="00A80032"/>
    <w:rsid w:val="00A80435"/>
    <w:rsid w:val="00A85D16"/>
    <w:rsid w:val="00A876EE"/>
    <w:rsid w:val="00A87DEA"/>
    <w:rsid w:val="00A92F34"/>
    <w:rsid w:val="00A93CA3"/>
    <w:rsid w:val="00AA0B35"/>
    <w:rsid w:val="00AB18AF"/>
    <w:rsid w:val="00AB1C31"/>
    <w:rsid w:val="00AB2003"/>
    <w:rsid w:val="00AB5BA0"/>
    <w:rsid w:val="00AB7D10"/>
    <w:rsid w:val="00AC0DCA"/>
    <w:rsid w:val="00AC0DD6"/>
    <w:rsid w:val="00AC5D53"/>
    <w:rsid w:val="00AC7D8E"/>
    <w:rsid w:val="00AD2CDC"/>
    <w:rsid w:val="00AD49CE"/>
    <w:rsid w:val="00AD6DA9"/>
    <w:rsid w:val="00AE416F"/>
    <w:rsid w:val="00AE4347"/>
    <w:rsid w:val="00AE582B"/>
    <w:rsid w:val="00AE6C87"/>
    <w:rsid w:val="00AE72B4"/>
    <w:rsid w:val="00AF0BA1"/>
    <w:rsid w:val="00AF16CF"/>
    <w:rsid w:val="00AF1BBB"/>
    <w:rsid w:val="00AF25D3"/>
    <w:rsid w:val="00AF5114"/>
    <w:rsid w:val="00AF7BF4"/>
    <w:rsid w:val="00B028D9"/>
    <w:rsid w:val="00B0373A"/>
    <w:rsid w:val="00B05B1A"/>
    <w:rsid w:val="00B118DB"/>
    <w:rsid w:val="00B12B8F"/>
    <w:rsid w:val="00B13BF6"/>
    <w:rsid w:val="00B20B24"/>
    <w:rsid w:val="00B22CA3"/>
    <w:rsid w:val="00B2318C"/>
    <w:rsid w:val="00B24EAF"/>
    <w:rsid w:val="00B304F3"/>
    <w:rsid w:val="00B3057B"/>
    <w:rsid w:val="00B33994"/>
    <w:rsid w:val="00B4012E"/>
    <w:rsid w:val="00B4078A"/>
    <w:rsid w:val="00B407CD"/>
    <w:rsid w:val="00B4362A"/>
    <w:rsid w:val="00B47999"/>
    <w:rsid w:val="00B503A3"/>
    <w:rsid w:val="00B52B1E"/>
    <w:rsid w:val="00B52BEF"/>
    <w:rsid w:val="00B60289"/>
    <w:rsid w:val="00B60C4E"/>
    <w:rsid w:val="00B67420"/>
    <w:rsid w:val="00B71884"/>
    <w:rsid w:val="00B72177"/>
    <w:rsid w:val="00B72BF8"/>
    <w:rsid w:val="00B75483"/>
    <w:rsid w:val="00B7787D"/>
    <w:rsid w:val="00B81207"/>
    <w:rsid w:val="00B874E6"/>
    <w:rsid w:val="00B90015"/>
    <w:rsid w:val="00BA4BD7"/>
    <w:rsid w:val="00BB17A1"/>
    <w:rsid w:val="00BB1F1D"/>
    <w:rsid w:val="00BB2FFB"/>
    <w:rsid w:val="00BB52F2"/>
    <w:rsid w:val="00BC14BA"/>
    <w:rsid w:val="00BC1A1F"/>
    <w:rsid w:val="00BC27D6"/>
    <w:rsid w:val="00BC3351"/>
    <w:rsid w:val="00BD18CE"/>
    <w:rsid w:val="00BD3818"/>
    <w:rsid w:val="00BD39EE"/>
    <w:rsid w:val="00BD5E2A"/>
    <w:rsid w:val="00BE3C6B"/>
    <w:rsid w:val="00BE7D3E"/>
    <w:rsid w:val="00BE7E1F"/>
    <w:rsid w:val="00BF2719"/>
    <w:rsid w:val="00BF338C"/>
    <w:rsid w:val="00C001DF"/>
    <w:rsid w:val="00C02647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42502"/>
    <w:rsid w:val="00C4379D"/>
    <w:rsid w:val="00C44514"/>
    <w:rsid w:val="00C46E4E"/>
    <w:rsid w:val="00C47203"/>
    <w:rsid w:val="00C50DD6"/>
    <w:rsid w:val="00C51912"/>
    <w:rsid w:val="00C523BA"/>
    <w:rsid w:val="00C565D4"/>
    <w:rsid w:val="00C57262"/>
    <w:rsid w:val="00C574E9"/>
    <w:rsid w:val="00C64831"/>
    <w:rsid w:val="00C670E4"/>
    <w:rsid w:val="00C672CD"/>
    <w:rsid w:val="00C7673D"/>
    <w:rsid w:val="00C80A33"/>
    <w:rsid w:val="00C8331B"/>
    <w:rsid w:val="00C84D4E"/>
    <w:rsid w:val="00C865B1"/>
    <w:rsid w:val="00C878E3"/>
    <w:rsid w:val="00CA041F"/>
    <w:rsid w:val="00CA1A21"/>
    <w:rsid w:val="00CA62ED"/>
    <w:rsid w:val="00CB2DF3"/>
    <w:rsid w:val="00CB3875"/>
    <w:rsid w:val="00CB49D4"/>
    <w:rsid w:val="00CB5BF2"/>
    <w:rsid w:val="00CB6584"/>
    <w:rsid w:val="00CC143D"/>
    <w:rsid w:val="00CC1B1B"/>
    <w:rsid w:val="00CC24B7"/>
    <w:rsid w:val="00CD2618"/>
    <w:rsid w:val="00CD29CF"/>
    <w:rsid w:val="00CD6519"/>
    <w:rsid w:val="00CD7BB7"/>
    <w:rsid w:val="00CD7C0F"/>
    <w:rsid w:val="00CE0298"/>
    <w:rsid w:val="00CE4A87"/>
    <w:rsid w:val="00CE5749"/>
    <w:rsid w:val="00CE751D"/>
    <w:rsid w:val="00CF35F8"/>
    <w:rsid w:val="00CF3C4E"/>
    <w:rsid w:val="00CF419C"/>
    <w:rsid w:val="00CF639F"/>
    <w:rsid w:val="00CF7FDC"/>
    <w:rsid w:val="00D04614"/>
    <w:rsid w:val="00D0494D"/>
    <w:rsid w:val="00D07020"/>
    <w:rsid w:val="00D1113C"/>
    <w:rsid w:val="00D12A0C"/>
    <w:rsid w:val="00D16038"/>
    <w:rsid w:val="00D20DEB"/>
    <w:rsid w:val="00D22211"/>
    <w:rsid w:val="00D24094"/>
    <w:rsid w:val="00D27E10"/>
    <w:rsid w:val="00D305F6"/>
    <w:rsid w:val="00D31905"/>
    <w:rsid w:val="00D32714"/>
    <w:rsid w:val="00D342B2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6019"/>
    <w:rsid w:val="00D665E5"/>
    <w:rsid w:val="00D675E2"/>
    <w:rsid w:val="00D67AAC"/>
    <w:rsid w:val="00D7002C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924C2"/>
    <w:rsid w:val="00DA0732"/>
    <w:rsid w:val="00DA12AC"/>
    <w:rsid w:val="00DA2890"/>
    <w:rsid w:val="00DA35FD"/>
    <w:rsid w:val="00DA43A2"/>
    <w:rsid w:val="00DA6202"/>
    <w:rsid w:val="00DA7A31"/>
    <w:rsid w:val="00DB0D41"/>
    <w:rsid w:val="00DB2321"/>
    <w:rsid w:val="00DB6FCA"/>
    <w:rsid w:val="00DC0C3B"/>
    <w:rsid w:val="00DC0C49"/>
    <w:rsid w:val="00DC1448"/>
    <w:rsid w:val="00DC42F6"/>
    <w:rsid w:val="00DC75F7"/>
    <w:rsid w:val="00DD09DA"/>
    <w:rsid w:val="00DD1E92"/>
    <w:rsid w:val="00DD1EBC"/>
    <w:rsid w:val="00DD25E4"/>
    <w:rsid w:val="00DD279C"/>
    <w:rsid w:val="00DE01BB"/>
    <w:rsid w:val="00DE0818"/>
    <w:rsid w:val="00DE2690"/>
    <w:rsid w:val="00DE2C04"/>
    <w:rsid w:val="00DE7374"/>
    <w:rsid w:val="00DF0AB8"/>
    <w:rsid w:val="00DF2EE7"/>
    <w:rsid w:val="00DF4612"/>
    <w:rsid w:val="00DF46D8"/>
    <w:rsid w:val="00DF6CC7"/>
    <w:rsid w:val="00E00EE4"/>
    <w:rsid w:val="00E010C3"/>
    <w:rsid w:val="00E01679"/>
    <w:rsid w:val="00E02925"/>
    <w:rsid w:val="00E03791"/>
    <w:rsid w:val="00E07931"/>
    <w:rsid w:val="00E10E21"/>
    <w:rsid w:val="00E23542"/>
    <w:rsid w:val="00E27434"/>
    <w:rsid w:val="00E30D08"/>
    <w:rsid w:val="00E34CD3"/>
    <w:rsid w:val="00E36F26"/>
    <w:rsid w:val="00E40CA5"/>
    <w:rsid w:val="00E41239"/>
    <w:rsid w:val="00E43A32"/>
    <w:rsid w:val="00E4452A"/>
    <w:rsid w:val="00E44BFF"/>
    <w:rsid w:val="00E56A5A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0BF4"/>
    <w:rsid w:val="00E82033"/>
    <w:rsid w:val="00E82C2E"/>
    <w:rsid w:val="00E8318F"/>
    <w:rsid w:val="00E85D03"/>
    <w:rsid w:val="00E87A85"/>
    <w:rsid w:val="00E90008"/>
    <w:rsid w:val="00E90885"/>
    <w:rsid w:val="00E9130B"/>
    <w:rsid w:val="00E9204F"/>
    <w:rsid w:val="00E93588"/>
    <w:rsid w:val="00E93AEA"/>
    <w:rsid w:val="00E957E1"/>
    <w:rsid w:val="00E97DC3"/>
    <w:rsid w:val="00EA0EED"/>
    <w:rsid w:val="00EA0F31"/>
    <w:rsid w:val="00EA2044"/>
    <w:rsid w:val="00EA2FDB"/>
    <w:rsid w:val="00EA36E0"/>
    <w:rsid w:val="00EA5F03"/>
    <w:rsid w:val="00EB103A"/>
    <w:rsid w:val="00EB4D36"/>
    <w:rsid w:val="00EB64DB"/>
    <w:rsid w:val="00EC0651"/>
    <w:rsid w:val="00EC13BE"/>
    <w:rsid w:val="00EC1E58"/>
    <w:rsid w:val="00EC3E15"/>
    <w:rsid w:val="00EC664B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799"/>
    <w:rsid w:val="00EE6C4D"/>
    <w:rsid w:val="00F03E32"/>
    <w:rsid w:val="00F05F3F"/>
    <w:rsid w:val="00F10C32"/>
    <w:rsid w:val="00F10F1D"/>
    <w:rsid w:val="00F13601"/>
    <w:rsid w:val="00F13FA6"/>
    <w:rsid w:val="00F14843"/>
    <w:rsid w:val="00F214F9"/>
    <w:rsid w:val="00F234AB"/>
    <w:rsid w:val="00F260D6"/>
    <w:rsid w:val="00F30404"/>
    <w:rsid w:val="00F3119F"/>
    <w:rsid w:val="00F31301"/>
    <w:rsid w:val="00F371C0"/>
    <w:rsid w:val="00F37DA0"/>
    <w:rsid w:val="00F42713"/>
    <w:rsid w:val="00F4603C"/>
    <w:rsid w:val="00F465C7"/>
    <w:rsid w:val="00F472CB"/>
    <w:rsid w:val="00F530D8"/>
    <w:rsid w:val="00F55687"/>
    <w:rsid w:val="00F55A81"/>
    <w:rsid w:val="00F56001"/>
    <w:rsid w:val="00F56DC3"/>
    <w:rsid w:val="00F66A93"/>
    <w:rsid w:val="00F67241"/>
    <w:rsid w:val="00F6782C"/>
    <w:rsid w:val="00F733C5"/>
    <w:rsid w:val="00F734D5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4E40"/>
    <w:rsid w:val="00F95060"/>
    <w:rsid w:val="00F97412"/>
    <w:rsid w:val="00FA079A"/>
    <w:rsid w:val="00FA1A29"/>
    <w:rsid w:val="00FA67D8"/>
    <w:rsid w:val="00FB091E"/>
    <w:rsid w:val="00FB226F"/>
    <w:rsid w:val="00FB4062"/>
    <w:rsid w:val="00FB40F4"/>
    <w:rsid w:val="00FB501D"/>
    <w:rsid w:val="00FB5079"/>
    <w:rsid w:val="00FB6822"/>
    <w:rsid w:val="00FC1B24"/>
    <w:rsid w:val="00FC7C84"/>
    <w:rsid w:val="00FD061E"/>
    <w:rsid w:val="00FD0FC4"/>
    <w:rsid w:val="00FD25BC"/>
    <w:rsid w:val="00FD3019"/>
    <w:rsid w:val="00FD3221"/>
    <w:rsid w:val="00FD37F8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12</Pages>
  <Words>3738</Words>
  <Characters>22429</Characters>
  <Application>Microsoft Office Word</Application>
  <DocSecurity>0</DocSecurity>
  <Lines>186</Lines>
  <Paragraphs>52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279</cp:revision>
  <cp:lastPrinted>2024-08-19T10:40:00Z</cp:lastPrinted>
  <dcterms:created xsi:type="dcterms:W3CDTF">2024-03-28T14:15:00Z</dcterms:created>
  <dcterms:modified xsi:type="dcterms:W3CDTF">2024-08-19T10:42:00Z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